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0AE" w:rsidRDefault="000150AE" w:rsidP="000150AE">
      <w:pPr>
        <w:rPr>
          <w:b/>
          <w:color w:val="000000"/>
          <w:sz w:val="20"/>
          <w:szCs w:val="20"/>
        </w:rPr>
      </w:pPr>
    </w:p>
    <w:p w:rsidR="000150AE" w:rsidRPr="00B00A0A" w:rsidRDefault="000150AE" w:rsidP="000150AE">
      <w:pPr>
        <w:rPr>
          <w:b/>
          <w:color w:val="000000"/>
        </w:rPr>
      </w:pPr>
      <w:r w:rsidRPr="00B00A0A">
        <w:rPr>
          <w:b/>
          <w:color w:val="000000"/>
        </w:rPr>
        <w:t>Vážení rodiče,</w:t>
      </w:r>
    </w:p>
    <w:p w:rsidR="000150AE" w:rsidRPr="00B00A0A" w:rsidRDefault="000150AE" w:rsidP="000150AE">
      <w:pPr>
        <w:jc w:val="center"/>
        <w:rPr>
          <w:b/>
          <w:color w:val="000000"/>
        </w:rPr>
      </w:pPr>
      <w:r w:rsidRPr="00B00A0A">
        <w:rPr>
          <w:b/>
          <w:color w:val="000000"/>
        </w:rPr>
        <w:t xml:space="preserve">pro Vaše dítě nabízíme stravování v naší Školní jídelně RK, U Stadionu 1229 v Rychnově n. </w:t>
      </w:r>
      <w:proofErr w:type="spellStart"/>
      <w:r w:rsidRPr="00B00A0A">
        <w:rPr>
          <w:b/>
          <w:color w:val="000000"/>
        </w:rPr>
        <w:t>Kn</w:t>
      </w:r>
      <w:proofErr w:type="spellEnd"/>
      <w:r w:rsidRPr="00B00A0A">
        <w:rPr>
          <w:b/>
          <w:color w:val="000000"/>
        </w:rPr>
        <w:t>.</w:t>
      </w:r>
    </w:p>
    <w:p w:rsidR="000150AE" w:rsidRPr="00B00A0A" w:rsidRDefault="000150AE" w:rsidP="000150AE">
      <w:pPr>
        <w:rPr>
          <w:b/>
          <w:color w:val="000000"/>
        </w:rPr>
      </w:pPr>
      <w:r w:rsidRPr="00B00A0A">
        <w:rPr>
          <w:b/>
          <w:color w:val="000000"/>
        </w:rPr>
        <w:t>a sdělujeme základní informace.</w:t>
      </w:r>
    </w:p>
    <w:p w:rsidR="000150AE" w:rsidRPr="00B00A0A" w:rsidRDefault="000150AE" w:rsidP="000150AE">
      <w:pPr>
        <w:rPr>
          <w:b/>
          <w:color w:val="000000"/>
        </w:rPr>
      </w:pPr>
    </w:p>
    <w:p w:rsidR="000150AE" w:rsidRDefault="000150AE" w:rsidP="000150AE">
      <w:pPr>
        <w:jc w:val="center"/>
        <w:rPr>
          <w:b/>
          <w:color w:val="000000"/>
          <w:sz w:val="20"/>
          <w:szCs w:val="20"/>
          <w:u w:val="single"/>
        </w:rPr>
      </w:pPr>
      <w:r w:rsidRPr="00195182">
        <w:rPr>
          <w:b/>
          <w:color w:val="000000"/>
          <w:sz w:val="20"/>
          <w:szCs w:val="20"/>
          <w:u w:val="single"/>
        </w:rPr>
        <w:t>Provozní doba ve školní jídelně</w:t>
      </w:r>
    </w:p>
    <w:p w:rsidR="000150AE" w:rsidRPr="00195182" w:rsidRDefault="000150AE" w:rsidP="000150AE">
      <w:pPr>
        <w:jc w:val="center"/>
        <w:rPr>
          <w:b/>
          <w:color w:val="000000"/>
          <w:sz w:val="20"/>
          <w:szCs w:val="20"/>
          <w:u w:val="single"/>
        </w:rPr>
      </w:pPr>
    </w:p>
    <w:p w:rsidR="000150AE" w:rsidRPr="00195182" w:rsidRDefault="000150AE" w:rsidP="000150AE">
      <w:pPr>
        <w:ind w:left="360"/>
        <w:rPr>
          <w:color w:val="000000"/>
          <w:sz w:val="20"/>
          <w:szCs w:val="20"/>
        </w:rPr>
      </w:pPr>
      <w:r w:rsidRPr="00195182">
        <w:rPr>
          <w:color w:val="000000"/>
          <w:sz w:val="20"/>
          <w:szCs w:val="20"/>
        </w:rPr>
        <w:t>Provozní doba je ve školní jídelně stanovena na dny pondělí – pátek. Ve dnech pracovního klidu a státních svátků je provoz uzavřen.</w:t>
      </w:r>
    </w:p>
    <w:p w:rsidR="000150AE" w:rsidRPr="00195182" w:rsidRDefault="000150AE" w:rsidP="000150AE">
      <w:pPr>
        <w:ind w:left="360"/>
        <w:rPr>
          <w:color w:val="000000"/>
          <w:sz w:val="20"/>
          <w:szCs w:val="20"/>
        </w:rPr>
      </w:pPr>
    </w:p>
    <w:p w:rsidR="000150AE" w:rsidRPr="00195182" w:rsidRDefault="000150AE" w:rsidP="000150AE">
      <w:pPr>
        <w:ind w:left="360"/>
        <w:rPr>
          <w:b/>
          <w:bCs/>
          <w:color w:val="000000"/>
          <w:sz w:val="20"/>
          <w:szCs w:val="20"/>
        </w:rPr>
      </w:pPr>
      <w:r w:rsidRPr="00195182">
        <w:rPr>
          <w:b/>
          <w:bCs/>
          <w:color w:val="000000"/>
          <w:sz w:val="20"/>
          <w:szCs w:val="20"/>
        </w:rPr>
        <w:t>Výdej obědů žákům:                            11,30  -  14,00  hodin</w:t>
      </w:r>
    </w:p>
    <w:p w:rsidR="000150AE" w:rsidRPr="00195182" w:rsidRDefault="000150AE" w:rsidP="000150AE">
      <w:pPr>
        <w:ind w:left="360"/>
        <w:rPr>
          <w:b/>
          <w:bCs/>
          <w:color w:val="000000"/>
          <w:sz w:val="20"/>
          <w:szCs w:val="20"/>
        </w:rPr>
      </w:pPr>
      <w:r w:rsidRPr="00195182">
        <w:rPr>
          <w:b/>
          <w:bCs/>
          <w:color w:val="000000"/>
          <w:sz w:val="20"/>
          <w:szCs w:val="20"/>
        </w:rPr>
        <w:t>Výdej obědů cizím odběratelům:        10,45  -  14,00  hodin</w:t>
      </w:r>
    </w:p>
    <w:p w:rsidR="000150AE" w:rsidRPr="00195182" w:rsidRDefault="000150AE" w:rsidP="000150AE">
      <w:pPr>
        <w:ind w:left="360"/>
        <w:rPr>
          <w:color w:val="000000"/>
          <w:sz w:val="20"/>
          <w:szCs w:val="20"/>
        </w:rPr>
      </w:pPr>
      <w:r w:rsidRPr="00195182">
        <w:rPr>
          <w:b/>
          <w:bCs/>
          <w:color w:val="000000"/>
          <w:sz w:val="20"/>
          <w:szCs w:val="20"/>
        </w:rPr>
        <w:t>Provoz kanceláře:                                  7,00   -  15,30  hodin</w:t>
      </w:r>
    </w:p>
    <w:p w:rsidR="000150AE" w:rsidRPr="00195182" w:rsidRDefault="000150AE" w:rsidP="000150AE">
      <w:pPr>
        <w:jc w:val="center"/>
        <w:rPr>
          <w:b/>
          <w:color w:val="000000"/>
          <w:sz w:val="20"/>
          <w:szCs w:val="20"/>
          <w:u w:val="single"/>
        </w:rPr>
      </w:pPr>
    </w:p>
    <w:p w:rsidR="000150AE" w:rsidRDefault="000150AE" w:rsidP="000150AE">
      <w:pPr>
        <w:jc w:val="center"/>
        <w:rPr>
          <w:b/>
          <w:color w:val="000000"/>
          <w:sz w:val="20"/>
          <w:szCs w:val="20"/>
          <w:u w:val="single"/>
        </w:rPr>
      </w:pPr>
      <w:r w:rsidRPr="00195182">
        <w:rPr>
          <w:b/>
          <w:color w:val="000000"/>
          <w:sz w:val="20"/>
          <w:szCs w:val="20"/>
          <w:u w:val="single"/>
        </w:rPr>
        <w:t>Matrika jídelny</w:t>
      </w:r>
    </w:p>
    <w:p w:rsidR="000150AE" w:rsidRPr="00195182" w:rsidRDefault="000150AE" w:rsidP="000150AE">
      <w:pPr>
        <w:jc w:val="center"/>
        <w:rPr>
          <w:b/>
          <w:color w:val="000000"/>
          <w:sz w:val="20"/>
          <w:szCs w:val="20"/>
          <w:u w:val="single"/>
        </w:rPr>
      </w:pPr>
    </w:p>
    <w:p w:rsidR="000150AE" w:rsidRDefault="000150AE" w:rsidP="000150AE">
      <w:pPr>
        <w:rPr>
          <w:b/>
          <w:bCs/>
          <w:color w:val="000000"/>
          <w:sz w:val="20"/>
          <w:szCs w:val="20"/>
        </w:rPr>
      </w:pPr>
      <w:r w:rsidRPr="00195182">
        <w:rPr>
          <w:color w:val="000000"/>
          <w:sz w:val="20"/>
          <w:szCs w:val="20"/>
        </w:rPr>
        <w:t xml:space="preserve">Každý strávník je před zahájením stravování na základě vyplněné přihlášky ke stravování zanesen do matriky školní jídelny.  Strávník, nebo u nezletilých žáků jeho zákonný zástupce, vyplní data potřebná pro evidenci školní jídelny a svým podpisem potvrdí přihlášku ke stravování. Veškerá přijatá data se řídí zákonem </w:t>
      </w:r>
      <w:r w:rsidRPr="00195182">
        <w:rPr>
          <w:b/>
          <w:bCs/>
          <w:color w:val="000000"/>
          <w:sz w:val="20"/>
          <w:szCs w:val="20"/>
        </w:rPr>
        <w:t>Zákon č. 101/2000 Sb., o ochraně osobních údajů.</w:t>
      </w:r>
    </w:p>
    <w:p w:rsidR="004307D9" w:rsidRPr="004307D9" w:rsidRDefault="004307D9" w:rsidP="000150AE">
      <w:pPr>
        <w:rPr>
          <w:color w:val="000000"/>
          <w:sz w:val="20"/>
          <w:szCs w:val="20"/>
        </w:rPr>
      </w:pPr>
      <w:r>
        <w:rPr>
          <w:b/>
          <w:bCs/>
          <w:color w:val="000000"/>
          <w:sz w:val="20"/>
          <w:szCs w:val="20"/>
        </w:rPr>
        <w:t xml:space="preserve">Na základě vyplněné a potvrzené přihlášky bude strávníkovi zapůjčen čip za vratnou zálohu 30,- Kč. </w:t>
      </w:r>
      <w:r>
        <w:rPr>
          <w:bCs/>
          <w:color w:val="000000"/>
          <w:sz w:val="20"/>
          <w:szCs w:val="20"/>
        </w:rPr>
        <w:t>Záloha se vrací</w:t>
      </w:r>
      <w:r w:rsidR="002E6797">
        <w:rPr>
          <w:bCs/>
          <w:color w:val="000000"/>
          <w:sz w:val="20"/>
          <w:szCs w:val="20"/>
        </w:rPr>
        <w:t xml:space="preserve">  </w:t>
      </w:r>
      <w:r>
        <w:rPr>
          <w:bCs/>
          <w:color w:val="000000"/>
          <w:sz w:val="20"/>
          <w:szCs w:val="20"/>
        </w:rPr>
        <w:t xml:space="preserve"> pouze za absolutně nepoškozený čip.</w:t>
      </w:r>
    </w:p>
    <w:p w:rsidR="000150AE" w:rsidRPr="00195182" w:rsidRDefault="000150AE" w:rsidP="000150AE">
      <w:pPr>
        <w:rPr>
          <w:color w:val="000000"/>
          <w:sz w:val="20"/>
          <w:szCs w:val="20"/>
        </w:rPr>
      </w:pPr>
    </w:p>
    <w:p w:rsidR="000150AE" w:rsidRPr="00195182" w:rsidRDefault="000150AE" w:rsidP="000150AE">
      <w:pPr>
        <w:pStyle w:val="Zkladntext"/>
        <w:widowControl/>
        <w:jc w:val="both"/>
        <w:rPr>
          <w:b/>
          <w:sz w:val="20"/>
          <w:szCs w:val="20"/>
          <w:u w:val="single"/>
        </w:rPr>
      </w:pPr>
      <w:r w:rsidRPr="00195182">
        <w:rPr>
          <w:b/>
          <w:bCs/>
          <w:sz w:val="20"/>
          <w:szCs w:val="20"/>
        </w:rPr>
        <w:t>Zároveň je strávník seznámen s Vnitřním řádem školní jídelny</w:t>
      </w:r>
      <w:r w:rsidR="005475AF">
        <w:rPr>
          <w:b/>
          <w:bCs/>
          <w:sz w:val="20"/>
          <w:szCs w:val="20"/>
        </w:rPr>
        <w:t xml:space="preserve"> a </w:t>
      </w:r>
      <w:r w:rsidR="005475AF" w:rsidRPr="005475AF">
        <w:rPr>
          <w:sz w:val="20"/>
          <w:shd w:val="clear" w:color="auto" w:fill="ECECEC"/>
        </w:rPr>
        <w:t>čl. 13 Nařízení Evropského parlamentu a Rady (EU) č. 2016/679 o ochraně fyzických osob v souvislosti se zpracováním osobních údajů a o volném pohybu těchto údajů a o zrušení směrnice 95/46/ES (dále jen „</w:t>
      </w:r>
      <w:proofErr w:type="gramStart"/>
      <w:r w:rsidR="005475AF" w:rsidRPr="005475AF">
        <w:rPr>
          <w:sz w:val="20"/>
          <w:shd w:val="clear" w:color="auto" w:fill="ECECEC"/>
        </w:rPr>
        <w:t>GDPR“)</w:t>
      </w:r>
      <w:r>
        <w:rPr>
          <w:b/>
          <w:bCs/>
          <w:sz w:val="20"/>
          <w:szCs w:val="20"/>
        </w:rPr>
        <w:t xml:space="preserve"> (přímo</w:t>
      </w:r>
      <w:proofErr w:type="gramEnd"/>
      <w:r>
        <w:rPr>
          <w:b/>
          <w:bCs/>
          <w:sz w:val="20"/>
          <w:szCs w:val="20"/>
        </w:rPr>
        <w:t xml:space="preserve"> ve školní jídelně nebo na internetových stránkách </w:t>
      </w:r>
      <w:hyperlink r:id="rId6" w:history="1">
        <w:r>
          <w:rPr>
            <w:rStyle w:val="Hypertextovodkaz"/>
            <w:b/>
            <w:bCs/>
          </w:rPr>
          <w:t>www.sjrk.cz</w:t>
        </w:r>
      </w:hyperlink>
      <w:r w:rsidR="005475AF" w:rsidRPr="005475AF">
        <w:rPr>
          <w:rStyle w:val="Hypertextovodkaz"/>
          <w:bCs/>
          <w:color w:val="auto"/>
          <w:u w:val="none"/>
        </w:rPr>
        <w:t xml:space="preserve"> </w:t>
      </w:r>
    </w:p>
    <w:p w:rsidR="000150AE" w:rsidRPr="00195182" w:rsidRDefault="000150AE" w:rsidP="000150AE">
      <w:pPr>
        <w:jc w:val="center"/>
        <w:rPr>
          <w:b/>
          <w:color w:val="000000"/>
          <w:sz w:val="20"/>
          <w:szCs w:val="20"/>
          <w:u w:val="single"/>
        </w:rPr>
      </w:pPr>
    </w:p>
    <w:p w:rsidR="000150AE" w:rsidRPr="00195182" w:rsidRDefault="000150AE" w:rsidP="000150AE">
      <w:pPr>
        <w:jc w:val="center"/>
        <w:rPr>
          <w:b/>
          <w:color w:val="000000"/>
          <w:sz w:val="20"/>
          <w:szCs w:val="20"/>
          <w:u w:val="single"/>
        </w:rPr>
      </w:pPr>
    </w:p>
    <w:p w:rsidR="000150AE" w:rsidRDefault="000150AE" w:rsidP="000150AE">
      <w:pPr>
        <w:jc w:val="center"/>
        <w:rPr>
          <w:b/>
          <w:color w:val="000000"/>
          <w:sz w:val="20"/>
          <w:szCs w:val="20"/>
          <w:u w:val="single"/>
        </w:rPr>
      </w:pPr>
      <w:r w:rsidRPr="00195182">
        <w:rPr>
          <w:b/>
          <w:color w:val="000000"/>
          <w:sz w:val="20"/>
          <w:szCs w:val="20"/>
          <w:u w:val="single"/>
        </w:rPr>
        <w:t>Provozní systém</w:t>
      </w:r>
    </w:p>
    <w:p w:rsidR="000150AE" w:rsidRPr="00195182" w:rsidRDefault="000150AE" w:rsidP="000150AE">
      <w:pPr>
        <w:jc w:val="center"/>
        <w:rPr>
          <w:b/>
          <w:color w:val="000000"/>
          <w:sz w:val="20"/>
          <w:szCs w:val="20"/>
          <w:u w:val="single"/>
        </w:rPr>
      </w:pPr>
    </w:p>
    <w:p w:rsidR="000150AE" w:rsidRPr="00195182" w:rsidRDefault="000150AE" w:rsidP="000150AE">
      <w:pPr>
        <w:pStyle w:val="Zkladntext"/>
        <w:widowControl/>
        <w:jc w:val="both"/>
        <w:rPr>
          <w:sz w:val="20"/>
          <w:szCs w:val="20"/>
        </w:rPr>
      </w:pPr>
      <w:r w:rsidRPr="00195182">
        <w:rPr>
          <w:sz w:val="20"/>
          <w:szCs w:val="20"/>
        </w:rPr>
        <w:t xml:space="preserve">Na přihlášce ke stravování si strávník zvolí způsob úhrady stravného. Stravné je možné hradit každý den v hotovosti </w:t>
      </w:r>
      <w:proofErr w:type="gramStart"/>
      <w:r w:rsidRPr="00195182">
        <w:rPr>
          <w:sz w:val="20"/>
          <w:szCs w:val="20"/>
        </w:rPr>
        <w:t xml:space="preserve">přímo </w:t>
      </w:r>
      <w:r w:rsidR="00FE4F78">
        <w:rPr>
          <w:sz w:val="20"/>
          <w:szCs w:val="20"/>
        </w:rPr>
        <w:t xml:space="preserve">          </w:t>
      </w:r>
      <w:r w:rsidRPr="00195182">
        <w:rPr>
          <w:sz w:val="20"/>
          <w:szCs w:val="20"/>
        </w:rPr>
        <w:t>u pokladny</w:t>
      </w:r>
      <w:proofErr w:type="gramEnd"/>
      <w:r w:rsidRPr="00195182">
        <w:rPr>
          <w:sz w:val="20"/>
          <w:szCs w:val="20"/>
        </w:rPr>
        <w:t xml:space="preserve"> ve školní jídelně nebo je možná úhrada z bankovního účtu. </w:t>
      </w:r>
    </w:p>
    <w:p w:rsidR="000150AE" w:rsidRPr="00195182" w:rsidRDefault="000150AE" w:rsidP="000150AE">
      <w:pPr>
        <w:pStyle w:val="Zkladntext"/>
        <w:widowControl/>
        <w:jc w:val="both"/>
        <w:rPr>
          <w:sz w:val="20"/>
          <w:szCs w:val="20"/>
        </w:rPr>
      </w:pPr>
      <w:r w:rsidRPr="00195182">
        <w:rPr>
          <w:sz w:val="20"/>
          <w:szCs w:val="20"/>
        </w:rPr>
        <w:t xml:space="preserve">Pokud bude platba hrazena z účtu, je nutné v bankovním ústavu zadat </w:t>
      </w:r>
      <w:r w:rsidRPr="00195182">
        <w:rPr>
          <w:b/>
          <w:bCs/>
          <w:sz w:val="20"/>
          <w:szCs w:val="20"/>
        </w:rPr>
        <w:t>souhlas k inkasu</w:t>
      </w:r>
      <w:r w:rsidRPr="00195182">
        <w:rPr>
          <w:sz w:val="20"/>
          <w:szCs w:val="20"/>
        </w:rPr>
        <w:t xml:space="preserve"> ve prospěch našeho účtu. Souhlas k inkasu je možné založit buď přímo v příslušné bance – banka potvrdí přihlášku ke stravování nebo je možné využít internetového bankovnictví a k přihlášce doložit potvrzení o souhlasu s inkasem. </w:t>
      </w:r>
    </w:p>
    <w:p w:rsidR="000150AE" w:rsidRPr="00195182" w:rsidRDefault="000150AE" w:rsidP="000150AE">
      <w:pPr>
        <w:pStyle w:val="Zkladntext"/>
        <w:widowControl/>
        <w:jc w:val="both"/>
        <w:rPr>
          <w:sz w:val="20"/>
          <w:szCs w:val="20"/>
        </w:rPr>
      </w:pPr>
    </w:p>
    <w:p w:rsidR="000150AE" w:rsidRPr="00195182" w:rsidRDefault="000150AE" w:rsidP="000150AE">
      <w:pPr>
        <w:jc w:val="both"/>
        <w:rPr>
          <w:color w:val="000000"/>
          <w:sz w:val="20"/>
          <w:szCs w:val="20"/>
        </w:rPr>
      </w:pPr>
      <w:r w:rsidRPr="00195182">
        <w:rPr>
          <w:color w:val="000000"/>
          <w:sz w:val="20"/>
          <w:szCs w:val="20"/>
        </w:rPr>
        <w:t xml:space="preserve">Platba za stravné je hrazena z účtu strávníka vždy </w:t>
      </w:r>
      <w:r w:rsidRPr="00195182">
        <w:rPr>
          <w:b/>
          <w:bCs/>
          <w:color w:val="000000"/>
          <w:sz w:val="20"/>
          <w:szCs w:val="20"/>
        </w:rPr>
        <w:t>k 16. dni v měsíci</w:t>
      </w:r>
      <w:r w:rsidRPr="00195182">
        <w:rPr>
          <w:color w:val="000000"/>
          <w:sz w:val="20"/>
          <w:szCs w:val="20"/>
        </w:rPr>
        <w:t xml:space="preserve"> se zpětnou platností a to pouze za skutečně odebranou stravu.  Např. stravné za měsíc září je odečteno z účtu v říjnu a výpis z účtu obdrží klient z peněžního ústavu počátkem listopadu. V případě nedostatku finančních prostředků na účtu klienta je zákazník vyzván k zaplacení stravného v hotovosti v kanceláři školní jídelny. Jestliže klient opakovaně odmítne zaplatit za odebranou stravu, není mu umožněno nadále se v našem zařízení stravovat.</w:t>
      </w:r>
    </w:p>
    <w:p w:rsidR="000150AE" w:rsidRPr="00195182" w:rsidRDefault="000150AE" w:rsidP="000150AE">
      <w:pPr>
        <w:jc w:val="both"/>
        <w:rPr>
          <w:sz w:val="20"/>
          <w:szCs w:val="20"/>
        </w:rPr>
      </w:pPr>
      <w:r w:rsidRPr="00195182">
        <w:rPr>
          <w:b/>
          <w:bCs/>
          <w:color w:val="000000"/>
          <w:sz w:val="20"/>
          <w:szCs w:val="20"/>
        </w:rPr>
        <w:t>Při změně účtu je nutné doložit novou přihlášku ke stravování.</w:t>
      </w:r>
    </w:p>
    <w:p w:rsidR="000150AE" w:rsidRDefault="000150AE" w:rsidP="000150AE">
      <w:pPr>
        <w:pStyle w:val="Zkladntext"/>
        <w:widowControl/>
        <w:jc w:val="center"/>
        <w:rPr>
          <w:u w:val="single"/>
        </w:rPr>
      </w:pPr>
    </w:p>
    <w:p w:rsidR="000150AE" w:rsidRDefault="000150AE" w:rsidP="000150AE">
      <w:pPr>
        <w:pStyle w:val="Zkladntext"/>
        <w:widowControl/>
        <w:jc w:val="center"/>
        <w:rPr>
          <w:b/>
          <w:sz w:val="20"/>
          <w:szCs w:val="20"/>
          <w:u w:val="single"/>
        </w:rPr>
      </w:pPr>
      <w:r w:rsidRPr="00195182">
        <w:rPr>
          <w:b/>
          <w:sz w:val="20"/>
          <w:szCs w:val="20"/>
          <w:u w:val="single"/>
        </w:rPr>
        <w:t>Cena za oběd</w:t>
      </w:r>
    </w:p>
    <w:p w:rsidR="000150AE" w:rsidRPr="00195182" w:rsidRDefault="000150AE" w:rsidP="000150AE">
      <w:pPr>
        <w:pStyle w:val="Zkladntext"/>
        <w:widowControl/>
        <w:jc w:val="center"/>
        <w:rPr>
          <w:b/>
          <w:sz w:val="20"/>
          <w:szCs w:val="20"/>
          <w:u w:val="single"/>
        </w:rPr>
      </w:pPr>
    </w:p>
    <w:p w:rsidR="000150AE" w:rsidRPr="00195182" w:rsidRDefault="000150AE" w:rsidP="000150AE">
      <w:pPr>
        <w:pStyle w:val="Zkladntext"/>
        <w:widowControl/>
        <w:spacing w:before="120" w:line="120" w:lineRule="auto"/>
        <w:rPr>
          <w:bCs/>
          <w:sz w:val="20"/>
          <w:szCs w:val="20"/>
        </w:rPr>
      </w:pPr>
      <w:r w:rsidRPr="00195182">
        <w:rPr>
          <w:bCs/>
          <w:sz w:val="20"/>
          <w:szCs w:val="20"/>
        </w:rPr>
        <w:t>Cena za oběd</w:t>
      </w:r>
      <w:r>
        <w:rPr>
          <w:bCs/>
          <w:sz w:val="20"/>
          <w:szCs w:val="20"/>
        </w:rPr>
        <w:t xml:space="preserve"> </w:t>
      </w:r>
      <w:r w:rsidRPr="00195182">
        <w:rPr>
          <w:bCs/>
          <w:sz w:val="20"/>
          <w:szCs w:val="20"/>
        </w:rPr>
        <w:t xml:space="preserve">je stanovena dle věku, kterého žák dosáhne během školního roku (1. září – 31. srpna).  </w:t>
      </w:r>
    </w:p>
    <w:p w:rsidR="000150AE" w:rsidRPr="00195182" w:rsidRDefault="000150AE" w:rsidP="000150AE">
      <w:pPr>
        <w:pStyle w:val="Zkladntext"/>
        <w:widowControl/>
        <w:spacing w:before="120" w:line="120" w:lineRule="auto"/>
        <w:rPr>
          <w:i/>
          <w:iCs/>
          <w:sz w:val="20"/>
          <w:szCs w:val="20"/>
        </w:rPr>
      </w:pPr>
    </w:p>
    <w:p w:rsidR="000150AE" w:rsidRPr="00195182" w:rsidRDefault="000150AE" w:rsidP="000150AE">
      <w:pPr>
        <w:pStyle w:val="Zkladntext"/>
        <w:widowControl/>
        <w:spacing w:before="120" w:line="120" w:lineRule="auto"/>
        <w:rPr>
          <w:sz w:val="20"/>
          <w:szCs w:val="20"/>
        </w:rPr>
      </w:pPr>
      <w:r w:rsidRPr="00195182">
        <w:rPr>
          <w:b/>
          <w:bCs/>
          <w:sz w:val="20"/>
          <w:szCs w:val="20"/>
          <w:u w:val="single"/>
        </w:rPr>
        <w:t>Skupiny strávníků:</w:t>
      </w:r>
      <w:r w:rsidRPr="00195182">
        <w:rPr>
          <w:sz w:val="20"/>
          <w:szCs w:val="20"/>
        </w:rPr>
        <w:t xml:space="preserve">    </w:t>
      </w:r>
    </w:p>
    <w:p w:rsidR="000150AE" w:rsidRPr="00195182" w:rsidRDefault="000150AE" w:rsidP="000150AE">
      <w:pPr>
        <w:rPr>
          <w:color w:val="000000"/>
          <w:sz w:val="20"/>
          <w:szCs w:val="20"/>
        </w:rPr>
      </w:pPr>
      <w:r w:rsidRPr="00195182">
        <w:rPr>
          <w:color w:val="000000"/>
          <w:sz w:val="20"/>
          <w:szCs w:val="20"/>
        </w:rPr>
        <w:tab/>
      </w:r>
    </w:p>
    <w:p w:rsidR="000150AE" w:rsidRPr="00195182" w:rsidRDefault="000150AE" w:rsidP="000150AE">
      <w:pPr>
        <w:rPr>
          <w:b/>
          <w:bCs/>
          <w:color w:val="000000"/>
          <w:sz w:val="20"/>
          <w:szCs w:val="20"/>
        </w:rPr>
      </w:pPr>
      <w:r w:rsidRPr="00195182">
        <w:rPr>
          <w:color w:val="000000"/>
          <w:sz w:val="20"/>
          <w:szCs w:val="20"/>
        </w:rPr>
        <w:t xml:space="preserve">1. věková skupina    7 – 10 let    MENU    ( polévka, hl. jídlo 1 komponent dle </w:t>
      </w:r>
      <w:proofErr w:type="gramStart"/>
      <w:r w:rsidRPr="00195182">
        <w:rPr>
          <w:color w:val="000000"/>
          <w:sz w:val="20"/>
          <w:szCs w:val="20"/>
        </w:rPr>
        <w:t xml:space="preserve">výběru )    </w:t>
      </w:r>
      <w:r w:rsidR="005102FE">
        <w:rPr>
          <w:b/>
          <w:bCs/>
          <w:color w:val="000000"/>
          <w:sz w:val="20"/>
          <w:szCs w:val="20"/>
        </w:rPr>
        <w:t>33</w:t>
      </w:r>
      <w:r w:rsidRPr="00195182">
        <w:rPr>
          <w:b/>
          <w:bCs/>
          <w:color w:val="000000"/>
          <w:sz w:val="20"/>
          <w:szCs w:val="20"/>
        </w:rPr>
        <w:t>,</w:t>
      </w:r>
      <w:proofErr w:type="gramEnd"/>
      <w:r w:rsidRPr="00195182">
        <w:rPr>
          <w:b/>
          <w:bCs/>
          <w:color w:val="000000"/>
          <w:sz w:val="20"/>
          <w:szCs w:val="20"/>
        </w:rPr>
        <w:t>- Kč</w:t>
      </w:r>
    </w:p>
    <w:p w:rsidR="000150AE" w:rsidRPr="00195182" w:rsidRDefault="000150AE" w:rsidP="000150AE">
      <w:pPr>
        <w:rPr>
          <w:b/>
          <w:bCs/>
          <w:color w:val="000000"/>
          <w:sz w:val="20"/>
          <w:szCs w:val="20"/>
        </w:rPr>
      </w:pPr>
      <w:r w:rsidRPr="00195182">
        <w:rPr>
          <w:color w:val="000000"/>
          <w:sz w:val="20"/>
          <w:szCs w:val="20"/>
        </w:rPr>
        <w:t xml:space="preserve">2. věková </w:t>
      </w:r>
      <w:proofErr w:type="gramStart"/>
      <w:r w:rsidRPr="00195182">
        <w:rPr>
          <w:color w:val="000000"/>
          <w:sz w:val="20"/>
          <w:szCs w:val="20"/>
        </w:rPr>
        <w:t>skupina  11</w:t>
      </w:r>
      <w:proofErr w:type="gramEnd"/>
      <w:r w:rsidRPr="00195182">
        <w:rPr>
          <w:color w:val="000000"/>
          <w:sz w:val="20"/>
          <w:szCs w:val="20"/>
        </w:rPr>
        <w:t xml:space="preserve"> – 14 let    MENU    ( polévka, hl. jídlo, 1 komponent dle výběru )   </w:t>
      </w:r>
      <w:r w:rsidR="005102FE">
        <w:rPr>
          <w:b/>
          <w:bCs/>
          <w:color w:val="000000"/>
          <w:sz w:val="20"/>
          <w:szCs w:val="20"/>
        </w:rPr>
        <w:t>35</w:t>
      </w:r>
      <w:r w:rsidRPr="00195182">
        <w:rPr>
          <w:b/>
          <w:bCs/>
          <w:color w:val="000000"/>
          <w:sz w:val="20"/>
          <w:szCs w:val="20"/>
        </w:rPr>
        <w:t>,- Kč</w:t>
      </w:r>
    </w:p>
    <w:p w:rsidR="000150AE" w:rsidRPr="00195182" w:rsidRDefault="000150AE" w:rsidP="000150AE">
      <w:pPr>
        <w:rPr>
          <w:color w:val="000000"/>
          <w:sz w:val="20"/>
          <w:szCs w:val="20"/>
        </w:rPr>
      </w:pPr>
      <w:r w:rsidRPr="00195182">
        <w:rPr>
          <w:color w:val="000000"/>
          <w:sz w:val="20"/>
          <w:szCs w:val="20"/>
        </w:rPr>
        <w:t xml:space="preserve">3. věková </w:t>
      </w:r>
      <w:proofErr w:type="gramStart"/>
      <w:r w:rsidRPr="00195182">
        <w:rPr>
          <w:color w:val="000000"/>
          <w:sz w:val="20"/>
          <w:szCs w:val="20"/>
        </w:rPr>
        <w:t>skupina  15</w:t>
      </w:r>
      <w:proofErr w:type="gramEnd"/>
      <w:r w:rsidRPr="00195182">
        <w:rPr>
          <w:color w:val="000000"/>
          <w:sz w:val="20"/>
          <w:szCs w:val="20"/>
        </w:rPr>
        <w:t xml:space="preserve"> a více let MENU    ( polévka, hl. jídlo, 1 komponent dle výběru )    </w:t>
      </w:r>
      <w:r w:rsidR="005102FE">
        <w:rPr>
          <w:b/>
          <w:bCs/>
          <w:color w:val="000000"/>
          <w:sz w:val="20"/>
          <w:szCs w:val="20"/>
        </w:rPr>
        <w:t>37</w:t>
      </w:r>
      <w:bookmarkStart w:id="0" w:name="_GoBack"/>
      <w:bookmarkEnd w:id="0"/>
      <w:r w:rsidRPr="00195182">
        <w:rPr>
          <w:b/>
          <w:bCs/>
          <w:color w:val="000000"/>
          <w:sz w:val="20"/>
          <w:szCs w:val="20"/>
        </w:rPr>
        <w:t>,- Kč</w:t>
      </w:r>
    </w:p>
    <w:p w:rsidR="000150AE" w:rsidRPr="00195182" w:rsidRDefault="000150AE" w:rsidP="000150AE">
      <w:pPr>
        <w:rPr>
          <w:color w:val="000000"/>
          <w:sz w:val="20"/>
          <w:szCs w:val="20"/>
        </w:rPr>
      </w:pPr>
    </w:p>
    <w:p w:rsidR="000150AE" w:rsidRPr="00195182" w:rsidRDefault="000150AE" w:rsidP="000150AE">
      <w:pPr>
        <w:rPr>
          <w:color w:val="000000"/>
          <w:sz w:val="20"/>
          <w:szCs w:val="20"/>
        </w:rPr>
      </w:pPr>
      <w:r w:rsidRPr="00195182">
        <w:rPr>
          <w:color w:val="000000"/>
          <w:sz w:val="20"/>
          <w:szCs w:val="20"/>
        </w:rPr>
        <w:t xml:space="preserve">Veškeré komponenty (saláty, mléčné výrobky), které si žáci odeberou navíc, jsou účtovány za plnou cenu (pro žáky) </w:t>
      </w:r>
      <w:r w:rsidR="004307D9" w:rsidRPr="004307D9">
        <w:rPr>
          <w:b/>
          <w:color w:val="000000"/>
          <w:sz w:val="20"/>
          <w:szCs w:val="20"/>
        </w:rPr>
        <w:t>1</w:t>
      </w:r>
      <w:r w:rsidR="004B6F5F">
        <w:rPr>
          <w:b/>
          <w:color w:val="000000"/>
          <w:sz w:val="20"/>
          <w:szCs w:val="20"/>
        </w:rPr>
        <w:t>2</w:t>
      </w:r>
      <w:r w:rsidRPr="00195182">
        <w:rPr>
          <w:b/>
          <w:bCs/>
          <w:color w:val="000000"/>
          <w:sz w:val="20"/>
          <w:szCs w:val="20"/>
        </w:rPr>
        <w:t>,</w:t>
      </w:r>
      <w:r w:rsidR="004307D9">
        <w:rPr>
          <w:b/>
          <w:bCs/>
          <w:color w:val="000000"/>
          <w:sz w:val="20"/>
          <w:szCs w:val="20"/>
        </w:rPr>
        <w:t>0</w:t>
      </w:r>
      <w:r w:rsidRPr="00195182">
        <w:rPr>
          <w:b/>
          <w:bCs/>
          <w:color w:val="000000"/>
          <w:sz w:val="20"/>
          <w:szCs w:val="20"/>
        </w:rPr>
        <w:t>0 Kč.</w:t>
      </w:r>
    </w:p>
    <w:p w:rsidR="000150AE" w:rsidRPr="00195182" w:rsidRDefault="000150AE" w:rsidP="000150AE">
      <w:pPr>
        <w:rPr>
          <w:color w:val="000000"/>
          <w:sz w:val="20"/>
          <w:szCs w:val="20"/>
        </w:rPr>
      </w:pPr>
      <w:r w:rsidRPr="00195182">
        <w:rPr>
          <w:color w:val="000000"/>
          <w:sz w:val="20"/>
          <w:szCs w:val="20"/>
        </w:rPr>
        <w:t xml:space="preserve">Porce salátu váží </w:t>
      </w:r>
      <w:r w:rsidRPr="00195182">
        <w:rPr>
          <w:b/>
          <w:bCs/>
          <w:color w:val="000000"/>
          <w:sz w:val="20"/>
          <w:szCs w:val="20"/>
        </w:rPr>
        <w:t>120 g</w:t>
      </w:r>
      <w:r w:rsidRPr="00195182">
        <w:rPr>
          <w:color w:val="000000"/>
          <w:sz w:val="20"/>
          <w:szCs w:val="20"/>
        </w:rPr>
        <w:t xml:space="preserve"> – větší salát je u pokladny </w:t>
      </w:r>
      <w:r w:rsidRPr="00195182">
        <w:rPr>
          <w:b/>
          <w:bCs/>
          <w:color w:val="000000"/>
          <w:sz w:val="20"/>
          <w:szCs w:val="20"/>
        </w:rPr>
        <w:t>zvážen a doúčtován</w:t>
      </w:r>
      <w:r w:rsidRPr="00195182">
        <w:rPr>
          <w:color w:val="000000"/>
          <w:sz w:val="20"/>
          <w:szCs w:val="20"/>
        </w:rPr>
        <w:t>.</w:t>
      </w:r>
    </w:p>
    <w:p w:rsidR="000150AE" w:rsidRPr="00195182" w:rsidRDefault="000150AE" w:rsidP="000150AE">
      <w:pPr>
        <w:rPr>
          <w:color w:val="000000"/>
          <w:sz w:val="20"/>
          <w:szCs w:val="20"/>
        </w:rPr>
      </w:pPr>
      <w:r w:rsidRPr="00195182">
        <w:rPr>
          <w:color w:val="000000"/>
          <w:sz w:val="20"/>
          <w:szCs w:val="20"/>
        </w:rPr>
        <w:t xml:space="preserve">V době prázdnin a mimořádného volna (např. </w:t>
      </w:r>
      <w:r w:rsidRPr="00195182">
        <w:rPr>
          <w:b/>
          <w:bCs/>
          <w:color w:val="000000"/>
          <w:sz w:val="20"/>
          <w:szCs w:val="20"/>
        </w:rPr>
        <w:t>ředitelské volno, „svatý týden</w:t>
      </w:r>
      <w:r w:rsidRPr="00195182">
        <w:rPr>
          <w:color w:val="000000"/>
          <w:sz w:val="20"/>
          <w:szCs w:val="20"/>
        </w:rPr>
        <w:t xml:space="preserve">“), nemá žák nárok na dotovaný oběd –  </w:t>
      </w:r>
      <w:proofErr w:type="gramStart"/>
      <w:r w:rsidRPr="00195182">
        <w:rPr>
          <w:color w:val="000000"/>
          <w:sz w:val="20"/>
          <w:szCs w:val="20"/>
        </w:rPr>
        <w:t>tzn</w:t>
      </w:r>
      <w:r w:rsidR="00576506">
        <w:rPr>
          <w:color w:val="000000"/>
          <w:sz w:val="20"/>
          <w:szCs w:val="20"/>
        </w:rPr>
        <w:t>. ,</w:t>
      </w:r>
      <w:r w:rsidRPr="00195182">
        <w:rPr>
          <w:color w:val="000000"/>
          <w:sz w:val="20"/>
          <w:szCs w:val="20"/>
        </w:rPr>
        <w:t xml:space="preserve"> že</w:t>
      </w:r>
      <w:proofErr w:type="gramEnd"/>
      <w:r w:rsidRPr="00195182">
        <w:rPr>
          <w:color w:val="000000"/>
          <w:sz w:val="20"/>
          <w:szCs w:val="20"/>
        </w:rPr>
        <w:t xml:space="preserve"> </w:t>
      </w:r>
      <w:r w:rsidRPr="00195182">
        <w:rPr>
          <w:b/>
          <w:bCs/>
          <w:color w:val="000000"/>
          <w:sz w:val="20"/>
          <w:szCs w:val="20"/>
        </w:rPr>
        <w:t>oběd zaplatí v plné výši.</w:t>
      </w:r>
    </w:p>
    <w:p w:rsidR="000150AE" w:rsidRPr="00195182" w:rsidRDefault="000150AE" w:rsidP="000150AE">
      <w:pPr>
        <w:rPr>
          <w:b/>
          <w:bCs/>
          <w:color w:val="000000"/>
          <w:sz w:val="20"/>
          <w:szCs w:val="20"/>
        </w:rPr>
      </w:pPr>
      <w:r w:rsidRPr="00195182">
        <w:rPr>
          <w:color w:val="000000"/>
          <w:sz w:val="20"/>
          <w:szCs w:val="20"/>
        </w:rPr>
        <w:t xml:space="preserve">V případě nemoci žáka je nárok na dotovaný oběd </w:t>
      </w:r>
      <w:r w:rsidRPr="00195182">
        <w:rPr>
          <w:b/>
          <w:bCs/>
          <w:color w:val="000000"/>
          <w:sz w:val="20"/>
          <w:szCs w:val="20"/>
        </w:rPr>
        <w:t>pouze v první den jeho nemoci</w:t>
      </w:r>
      <w:r w:rsidRPr="00195182">
        <w:rPr>
          <w:color w:val="000000"/>
          <w:sz w:val="20"/>
          <w:szCs w:val="20"/>
        </w:rPr>
        <w:t xml:space="preserve">, v dalších dnech se </w:t>
      </w:r>
      <w:r w:rsidRPr="00195182">
        <w:rPr>
          <w:b/>
          <w:bCs/>
          <w:color w:val="000000"/>
          <w:sz w:val="20"/>
          <w:szCs w:val="20"/>
        </w:rPr>
        <w:t>oběd hradí v plné výši.</w:t>
      </w:r>
    </w:p>
    <w:p w:rsidR="000150AE" w:rsidRDefault="000150AE" w:rsidP="000150AE">
      <w:pPr>
        <w:rPr>
          <w:color w:val="000000"/>
        </w:rPr>
      </w:pPr>
      <w:r w:rsidRPr="00195182">
        <w:rPr>
          <w:color w:val="000000"/>
          <w:sz w:val="20"/>
          <w:szCs w:val="20"/>
        </w:rPr>
        <w:t xml:space="preserve">Pitný režim (čaj a voda) je zajištěn v průběhu celého oběda </w:t>
      </w:r>
      <w:r w:rsidRPr="00195182">
        <w:rPr>
          <w:b/>
          <w:bCs/>
          <w:color w:val="000000"/>
          <w:sz w:val="20"/>
          <w:szCs w:val="20"/>
        </w:rPr>
        <w:t>zdarma.</w:t>
      </w:r>
    </w:p>
    <w:p w:rsidR="000150AE" w:rsidRDefault="000150AE" w:rsidP="000150AE">
      <w:pPr>
        <w:rPr>
          <w:color w:val="000000"/>
        </w:rPr>
      </w:pPr>
      <w:r>
        <w:rPr>
          <w:color w:val="000000"/>
        </w:rPr>
        <w:t xml:space="preserve">  </w:t>
      </w:r>
    </w:p>
    <w:p w:rsidR="000150AE" w:rsidRDefault="000150AE" w:rsidP="000150AE">
      <w:pPr>
        <w:rPr>
          <w:color w:val="000000"/>
        </w:rPr>
      </w:pPr>
      <w:r>
        <w:rPr>
          <w:color w:val="000000"/>
        </w:rPr>
        <w:t xml:space="preserve">                       </w:t>
      </w:r>
    </w:p>
    <w:p w:rsidR="000150AE" w:rsidRPr="00FE4F78" w:rsidRDefault="004307D9" w:rsidP="000150AE">
      <w:pPr>
        <w:rPr>
          <w:b/>
          <w:color w:val="000000"/>
        </w:rPr>
      </w:pPr>
      <w:r w:rsidRPr="00FE4F78">
        <w:rPr>
          <w:b/>
          <w:color w:val="000000"/>
        </w:rPr>
        <w:t>Aktuální jídelní lístek a veškeré informace jsou</w:t>
      </w:r>
      <w:r w:rsidR="000150AE" w:rsidRPr="00FE4F78">
        <w:rPr>
          <w:b/>
          <w:color w:val="000000"/>
        </w:rPr>
        <w:t xml:space="preserve"> umístěn</w:t>
      </w:r>
      <w:r w:rsidRPr="00FE4F78">
        <w:rPr>
          <w:b/>
          <w:color w:val="000000"/>
        </w:rPr>
        <w:t>y</w:t>
      </w:r>
      <w:r w:rsidR="000150AE" w:rsidRPr="00FE4F78">
        <w:rPr>
          <w:b/>
          <w:color w:val="000000"/>
        </w:rPr>
        <w:t xml:space="preserve"> </w:t>
      </w:r>
      <w:r w:rsidRPr="00FE4F78">
        <w:rPr>
          <w:b/>
          <w:color w:val="000000"/>
        </w:rPr>
        <w:t xml:space="preserve">na internetových stránkách </w:t>
      </w:r>
      <w:hyperlink r:id="rId7" w:history="1">
        <w:r w:rsidRPr="00FE4F78">
          <w:rPr>
            <w:rStyle w:val="Hypertextovodkaz"/>
            <w:b/>
          </w:rPr>
          <w:t>www.sjrk.cz</w:t>
        </w:r>
      </w:hyperlink>
      <w:r w:rsidR="000150AE" w:rsidRPr="00FE4F78">
        <w:rPr>
          <w:b/>
          <w:color w:val="000000"/>
        </w:rPr>
        <w:t>.</w:t>
      </w:r>
    </w:p>
    <w:p w:rsidR="004307D9" w:rsidRDefault="004307D9" w:rsidP="000150AE">
      <w:pPr>
        <w:rPr>
          <w:color w:val="000000"/>
        </w:rPr>
      </w:pPr>
    </w:p>
    <w:p w:rsidR="000150AE" w:rsidRDefault="000150AE" w:rsidP="000150AE">
      <w:pPr>
        <w:rPr>
          <w:i/>
          <w:iCs/>
          <w:color w:val="000000"/>
        </w:rPr>
      </w:pPr>
    </w:p>
    <w:tbl>
      <w:tblPr>
        <w:tblW w:w="8347" w:type="dxa"/>
        <w:tblCellMar>
          <w:left w:w="0" w:type="dxa"/>
          <w:right w:w="0" w:type="dxa"/>
        </w:tblCellMar>
        <w:tblLook w:val="04A0" w:firstRow="1" w:lastRow="0" w:firstColumn="1" w:lastColumn="0" w:noHBand="0" w:noVBand="1"/>
      </w:tblPr>
      <w:tblGrid>
        <w:gridCol w:w="8237"/>
        <w:gridCol w:w="110"/>
      </w:tblGrid>
      <w:tr w:rsidR="000150AE" w:rsidRPr="00664D00" w:rsidTr="004307D9">
        <w:tc>
          <w:tcPr>
            <w:tcW w:w="8237" w:type="dxa"/>
            <w:tcBorders>
              <w:top w:val="nil"/>
              <w:left w:val="nil"/>
              <w:bottom w:val="nil"/>
              <w:right w:val="nil"/>
            </w:tcBorders>
            <w:tcMar>
              <w:top w:w="30" w:type="dxa"/>
              <w:left w:w="45" w:type="dxa"/>
              <w:bottom w:w="30" w:type="dxa"/>
              <w:right w:w="45" w:type="dxa"/>
            </w:tcMar>
            <w:vAlign w:val="center"/>
          </w:tcPr>
          <w:p w:rsidR="00664D00" w:rsidRDefault="00664D00" w:rsidP="00664D00">
            <w:pPr>
              <w:jc w:val="center"/>
              <w:rPr>
                <w:b/>
                <w:color w:val="000000"/>
                <w:sz w:val="18"/>
                <w:szCs w:val="18"/>
                <w:u w:val="single"/>
              </w:rPr>
            </w:pPr>
          </w:p>
          <w:p w:rsidR="00664D00" w:rsidRPr="00B42155" w:rsidRDefault="00D1035A" w:rsidP="00664D00">
            <w:pPr>
              <w:jc w:val="center"/>
              <w:rPr>
                <w:b/>
                <w:color w:val="000000"/>
                <w:sz w:val="16"/>
                <w:szCs w:val="16"/>
                <w:u w:val="single"/>
              </w:rPr>
            </w:pPr>
            <w:r>
              <w:rPr>
                <w:b/>
                <w:color w:val="000000"/>
                <w:sz w:val="16"/>
                <w:szCs w:val="16"/>
                <w:u w:val="single"/>
              </w:rPr>
              <w:lastRenderedPageBreak/>
              <w:br/>
            </w:r>
            <w:r w:rsidR="00664D00" w:rsidRPr="00B42155">
              <w:rPr>
                <w:b/>
                <w:color w:val="000000"/>
                <w:sz w:val="16"/>
                <w:szCs w:val="16"/>
                <w:u w:val="single"/>
              </w:rPr>
              <w:t>Pokyny pro strávníky</w:t>
            </w:r>
          </w:p>
          <w:p w:rsidR="00B42155" w:rsidRPr="00B42155" w:rsidRDefault="00B42155" w:rsidP="00B42155">
            <w:pPr>
              <w:ind w:left="360"/>
              <w:jc w:val="both"/>
              <w:rPr>
                <w:color w:val="000000"/>
                <w:sz w:val="16"/>
                <w:szCs w:val="16"/>
              </w:rPr>
            </w:pPr>
            <w:r w:rsidRPr="00B42155">
              <w:rPr>
                <w:color w:val="000000"/>
                <w:sz w:val="16"/>
                <w:szCs w:val="16"/>
              </w:rPr>
              <w:t xml:space="preserve">  </w:t>
            </w:r>
          </w:p>
          <w:p w:rsidR="00B42155" w:rsidRPr="00B42155" w:rsidRDefault="00B42155" w:rsidP="00B42155">
            <w:pPr>
              <w:numPr>
                <w:ilvl w:val="0"/>
                <w:numId w:val="3"/>
              </w:numPr>
              <w:jc w:val="both"/>
              <w:rPr>
                <w:b/>
                <w:bCs/>
                <w:color w:val="000000"/>
                <w:sz w:val="16"/>
                <w:szCs w:val="16"/>
              </w:rPr>
            </w:pPr>
            <w:r w:rsidRPr="00B42155">
              <w:rPr>
                <w:color w:val="000000"/>
                <w:sz w:val="16"/>
                <w:szCs w:val="16"/>
              </w:rPr>
              <w:t xml:space="preserve">Strávník obědy nepřihlašuje ani neodhlašuje, stravovací systém je </w:t>
            </w:r>
            <w:r w:rsidRPr="00B42155">
              <w:rPr>
                <w:b/>
                <w:bCs/>
                <w:color w:val="000000"/>
                <w:sz w:val="16"/>
                <w:szCs w:val="16"/>
              </w:rPr>
              <w:t>bez objednávkový.</w:t>
            </w:r>
          </w:p>
          <w:p w:rsidR="00B42155" w:rsidRPr="00B42155" w:rsidRDefault="00B42155" w:rsidP="00B42155">
            <w:pPr>
              <w:numPr>
                <w:ilvl w:val="0"/>
                <w:numId w:val="3"/>
              </w:numPr>
              <w:jc w:val="both"/>
              <w:rPr>
                <w:b/>
                <w:bCs/>
                <w:color w:val="000000"/>
                <w:sz w:val="16"/>
                <w:szCs w:val="16"/>
              </w:rPr>
            </w:pPr>
            <w:r w:rsidRPr="00B42155">
              <w:rPr>
                <w:color w:val="000000"/>
                <w:sz w:val="16"/>
                <w:szCs w:val="16"/>
              </w:rPr>
              <w:t xml:space="preserve">Strávník, který je zaveden v matrice školní jídelny, přichází na oběd vždy </w:t>
            </w:r>
            <w:r w:rsidRPr="00B42155">
              <w:rPr>
                <w:b/>
                <w:bCs/>
                <w:color w:val="000000"/>
                <w:sz w:val="16"/>
                <w:szCs w:val="16"/>
              </w:rPr>
              <w:t>se svým čipem nebo kartou</w:t>
            </w:r>
            <w:r w:rsidRPr="00B42155">
              <w:rPr>
                <w:color w:val="000000"/>
                <w:sz w:val="16"/>
                <w:szCs w:val="16"/>
              </w:rPr>
              <w:t xml:space="preserve">. Bez toho není možné oběd vydat. Kartu nebo čip není možné zapůjčovat spolužákům ani sourozencům. V případě odběru druhého oběda ztrácí strávník nárok na dotaci a oběd je namarkován v plné výši.          </w:t>
            </w:r>
          </w:p>
          <w:p w:rsidR="00B42155" w:rsidRPr="00B42155" w:rsidRDefault="00B42155" w:rsidP="00B42155">
            <w:pPr>
              <w:numPr>
                <w:ilvl w:val="0"/>
                <w:numId w:val="3"/>
              </w:numPr>
              <w:jc w:val="both"/>
              <w:rPr>
                <w:color w:val="000000"/>
                <w:sz w:val="16"/>
                <w:szCs w:val="16"/>
              </w:rPr>
            </w:pPr>
            <w:r w:rsidRPr="00B42155">
              <w:rPr>
                <w:color w:val="000000"/>
                <w:sz w:val="16"/>
                <w:szCs w:val="16"/>
              </w:rPr>
              <w:t xml:space="preserve">Ztrátu kreditní karty nebo čipu okamžitě hlaste u pokladny ve školní jídelně, v kanceláři školní jídelny nebo telefonicky na číslech: </w:t>
            </w:r>
            <w:r w:rsidRPr="00B42155">
              <w:rPr>
                <w:b/>
                <w:bCs/>
                <w:color w:val="000000"/>
                <w:sz w:val="16"/>
                <w:szCs w:val="16"/>
              </w:rPr>
              <w:t>494 534 707</w:t>
            </w:r>
            <w:r w:rsidRPr="00B42155">
              <w:rPr>
                <w:color w:val="000000"/>
                <w:sz w:val="16"/>
                <w:szCs w:val="16"/>
              </w:rPr>
              <w:t>. Karta nebo čip budou zablokovány a strávník si zakoupí čip nový.</w:t>
            </w:r>
          </w:p>
          <w:p w:rsidR="00B42155" w:rsidRPr="00B42155" w:rsidRDefault="00B42155" w:rsidP="00B42155">
            <w:pPr>
              <w:numPr>
                <w:ilvl w:val="0"/>
                <w:numId w:val="3"/>
              </w:numPr>
              <w:jc w:val="both"/>
              <w:rPr>
                <w:bCs/>
                <w:color w:val="000000"/>
                <w:sz w:val="16"/>
                <w:szCs w:val="16"/>
              </w:rPr>
            </w:pPr>
            <w:r w:rsidRPr="00B42155">
              <w:rPr>
                <w:b/>
                <w:bCs/>
                <w:color w:val="000000"/>
                <w:sz w:val="16"/>
                <w:szCs w:val="16"/>
              </w:rPr>
              <w:t>Vstup do jídelny mají povolen pouze strávníci, kteří se v jídelně stravují.</w:t>
            </w:r>
            <w:r w:rsidRPr="00B42155">
              <w:rPr>
                <w:bCs/>
                <w:color w:val="000000"/>
                <w:sz w:val="16"/>
                <w:szCs w:val="16"/>
              </w:rPr>
              <w:t xml:space="preserve"> </w:t>
            </w:r>
            <w:r w:rsidRPr="00B42155">
              <w:rPr>
                <w:b/>
                <w:bCs/>
                <w:color w:val="000000"/>
                <w:sz w:val="16"/>
                <w:szCs w:val="16"/>
              </w:rPr>
              <w:t>Cizí strávníci smí jídelnu navštěvovat pouze ve vymezený čas.</w:t>
            </w:r>
            <w:r w:rsidRPr="00B42155">
              <w:rPr>
                <w:bCs/>
                <w:color w:val="000000"/>
                <w:sz w:val="16"/>
                <w:szCs w:val="16"/>
              </w:rPr>
              <w:t xml:space="preserve"> </w:t>
            </w:r>
          </w:p>
          <w:p w:rsidR="00B42155" w:rsidRPr="00B42155" w:rsidRDefault="00B42155" w:rsidP="00993DE5">
            <w:pPr>
              <w:pStyle w:val="Odstavecseseznamem"/>
              <w:numPr>
                <w:ilvl w:val="0"/>
                <w:numId w:val="3"/>
              </w:numPr>
              <w:jc w:val="both"/>
              <w:rPr>
                <w:color w:val="000000"/>
                <w:sz w:val="16"/>
                <w:szCs w:val="16"/>
              </w:rPr>
            </w:pPr>
            <w:r w:rsidRPr="00B42155">
              <w:rPr>
                <w:color w:val="000000"/>
                <w:sz w:val="16"/>
                <w:szCs w:val="16"/>
              </w:rPr>
              <w:t>Z důvodu zajištění bezpečnosti a ochrany zdraví žáků ve školní jídelně je pověřen pedagogickým dozorem pracovník školní jídelny. Dohlíží na chování žáků v jídelně, v šatnách, na toaletách, reguluje osvětlení, větrání, doplňuje nádobí, upravuje výdejní linku, komunikuje se zákazníkem a je nápomocen žáčkům prvních tříd. Zároveň dohlíží na podmínky zajištění bezpečnosti a ochrany zdraví dětí, žáků nebo studentů a jejich ochrany před sociálně patologickými jevy a před projevy diskriminace, nepřátelství nebo násilí.</w:t>
            </w:r>
          </w:p>
          <w:p w:rsidR="00B42155" w:rsidRPr="00B42155" w:rsidRDefault="00B42155" w:rsidP="00B42155">
            <w:pPr>
              <w:numPr>
                <w:ilvl w:val="0"/>
                <w:numId w:val="3"/>
              </w:numPr>
              <w:jc w:val="both"/>
              <w:rPr>
                <w:b/>
                <w:bCs/>
                <w:color w:val="000000"/>
                <w:sz w:val="16"/>
                <w:szCs w:val="16"/>
              </w:rPr>
            </w:pPr>
            <w:r w:rsidRPr="00B42155">
              <w:rPr>
                <w:b/>
                <w:bCs/>
                <w:color w:val="000000"/>
                <w:sz w:val="16"/>
                <w:szCs w:val="16"/>
              </w:rPr>
              <w:t>V jídelnách je nutné dodržovat zasedací pořádek!!</w:t>
            </w:r>
          </w:p>
          <w:p w:rsidR="00B42155" w:rsidRPr="00B42155" w:rsidRDefault="00B42155" w:rsidP="00B42155">
            <w:pPr>
              <w:numPr>
                <w:ilvl w:val="0"/>
                <w:numId w:val="3"/>
              </w:numPr>
              <w:jc w:val="both"/>
              <w:rPr>
                <w:color w:val="000000"/>
                <w:sz w:val="16"/>
                <w:szCs w:val="16"/>
              </w:rPr>
            </w:pPr>
            <w:r w:rsidRPr="00B42155">
              <w:rPr>
                <w:color w:val="000000"/>
                <w:sz w:val="16"/>
                <w:szCs w:val="16"/>
              </w:rPr>
              <w:t>Strávníci dbají na kulturu stolování, dodržují provozní řád jídelny a řídí se pokyny pracovníků školní jídelny.</w:t>
            </w:r>
          </w:p>
          <w:p w:rsidR="00B42155" w:rsidRPr="00B42155" w:rsidRDefault="00B42155" w:rsidP="00B42155">
            <w:pPr>
              <w:pStyle w:val="Odstavecseseznamem"/>
              <w:numPr>
                <w:ilvl w:val="0"/>
                <w:numId w:val="3"/>
              </w:numPr>
              <w:jc w:val="both"/>
              <w:rPr>
                <w:b/>
                <w:color w:val="000000"/>
                <w:sz w:val="16"/>
                <w:szCs w:val="16"/>
              </w:rPr>
            </w:pPr>
            <w:r w:rsidRPr="00B42155">
              <w:rPr>
                <w:b/>
                <w:color w:val="000000"/>
                <w:sz w:val="16"/>
                <w:szCs w:val="16"/>
              </w:rPr>
              <w:t>V případě úmyslného poškození zařízení nebo zcizení majetku školní jídelny bude toto jednání postiženo dle platných právních předpisů.</w:t>
            </w:r>
          </w:p>
          <w:p w:rsidR="00B42155" w:rsidRPr="00B42155" w:rsidRDefault="00B42155" w:rsidP="00B42155">
            <w:pPr>
              <w:numPr>
                <w:ilvl w:val="0"/>
                <w:numId w:val="3"/>
              </w:numPr>
              <w:jc w:val="both"/>
              <w:rPr>
                <w:b/>
                <w:color w:val="000000"/>
                <w:sz w:val="16"/>
                <w:szCs w:val="16"/>
              </w:rPr>
            </w:pPr>
            <w:r w:rsidRPr="00B42155">
              <w:rPr>
                <w:color w:val="000000"/>
                <w:sz w:val="16"/>
                <w:szCs w:val="16"/>
              </w:rPr>
              <w:t>Na pokrmy používají strávníci podnosy, které po skončení jídla současně s použitým nádobím odloží na odkládací vozíky. Je zakázáno odnášet kuchyňský inventář a zařízení mimo prostory školní jídelny (talíře, misky, skleničky, příbory, židle apod.).</w:t>
            </w:r>
          </w:p>
          <w:p w:rsidR="00B42155" w:rsidRPr="00B42155" w:rsidRDefault="00B42155" w:rsidP="00B42155">
            <w:pPr>
              <w:numPr>
                <w:ilvl w:val="0"/>
                <w:numId w:val="3"/>
              </w:numPr>
              <w:jc w:val="both"/>
              <w:rPr>
                <w:color w:val="000000"/>
                <w:sz w:val="16"/>
                <w:szCs w:val="16"/>
              </w:rPr>
            </w:pPr>
            <w:r w:rsidRPr="00B42155">
              <w:rPr>
                <w:color w:val="000000"/>
                <w:sz w:val="16"/>
                <w:szCs w:val="16"/>
              </w:rPr>
              <w:t>Při neúmyslném rozbití nádobí nebo dojde-li ke znečištění podlahy, např. vylitá polévka atp., nahlásí strávník tuto skutečnost pracovníkovi konajícímu pedagogický dozor a ten se postará o úklid.</w:t>
            </w:r>
          </w:p>
          <w:p w:rsidR="00B42155" w:rsidRPr="00B42155" w:rsidRDefault="00B42155" w:rsidP="00B42155">
            <w:pPr>
              <w:numPr>
                <w:ilvl w:val="0"/>
                <w:numId w:val="3"/>
              </w:numPr>
              <w:jc w:val="both"/>
              <w:rPr>
                <w:color w:val="000000"/>
                <w:sz w:val="16"/>
                <w:szCs w:val="16"/>
              </w:rPr>
            </w:pPr>
            <w:r w:rsidRPr="00B42155">
              <w:rPr>
                <w:b/>
                <w:bCs/>
                <w:color w:val="000000"/>
                <w:sz w:val="16"/>
                <w:szCs w:val="16"/>
              </w:rPr>
              <w:t>Strávník zásadně nevynáší nedojedený oběd ani zbytky jídla mimo školní jídelnu!</w:t>
            </w:r>
            <w:r w:rsidRPr="00B42155">
              <w:rPr>
                <w:color w:val="000000"/>
                <w:sz w:val="16"/>
                <w:szCs w:val="16"/>
              </w:rPr>
              <w:t xml:space="preserve">  </w:t>
            </w:r>
          </w:p>
          <w:p w:rsidR="00B42155" w:rsidRPr="00B42155" w:rsidRDefault="00B42155" w:rsidP="00B42155">
            <w:pPr>
              <w:numPr>
                <w:ilvl w:val="0"/>
                <w:numId w:val="3"/>
              </w:numPr>
              <w:jc w:val="both"/>
              <w:rPr>
                <w:color w:val="000000"/>
                <w:sz w:val="16"/>
                <w:szCs w:val="16"/>
              </w:rPr>
            </w:pPr>
            <w:r w:rsidRPr="00B42155">
              <w:rPr>
                <w:color w:val="000000"/>
                <w:sz w:val="16"/>
                <w:szCs w:val="16"/>
              </w:rPr>
              <w:t xml:space="preserve">V odůvodněných případech a po projednání s vedením školní jídelny lze stravu odnášet pouze dospělými strávníky např. v době </w:t>
            </w:r>
            <w:r w:rsidRPr="00B42155">
              <w:rPr>
                <w:b/>
                <w:color w:val="000000"/>
                <w:sz w:val="16"/>
                <w:szCs w:val="16"/>
                <w:u w:val="single"/>
              </w:rPr>
              <w:t>nemoci</w:t>
            </w:r>
            <w:r w:rsidRPr="00B42155">
              <w:rPr>
                <w:color w:val="000000"/>
                <w:sz w:val="16"/>
                <w:szCs w:val="16"/>
                <w:u w:val="single"/>
              </w:rPr>
              <w:t xml:space="preserve"> </w:t>
            </w:r>
            <w:r w:rsidRPr="00B42155">
              <w:rPr>
                <w:b/>
                <w:color w:val="000000"/>
                <w:sz w:val="16"/>
                <w:szCs w:val="16"/>
                <w:u w:val="single"/>
              </w:rPr>
              <w:t>žáka</w:t>
            </w:r>
            <w:r w:rsidRPr="00B42155">
              <w:rPr>
                <w:color w:val="000000"/>
                <w:sz w:val="16"/>
                <w:szCs w:val="16"/>
              </w:rPr>
              <w:t xml:space="preserve"> (Školský zákon č.561/2004 Sb., §119 a prováděcí vyhláška ke školnímu stravování, kde se uvádí, že žáci, kteří jsou první den nemoci nepřítomni ve škole, mají nárok na odebrání oběda). V takovém případě je nutné podepsat prohlášení, kde zákonný zástupce svým podpisem potvrdí, že byl ze strany jídelny upozorněn na hygienická nebezpečí, která by vznikla pozdní konzumací nebo nevhodným skladováním či úpravou. Školní jídelna neručí za kvalitu jídel od chvíle, kdy strávník opustí prostory školní jídelny. V případě, že strávník odmítne toto prohlášení podepsat, nemůže mu být strava z uvedených důvodů do přinesených nádob vydána.</w:t>
            </w:r>
          </w:p>
          <w:p w:rsidR="00B42155" w:rsidRPr="00B42155" w:rsidRDefault="00B42155" w:rsidP="00B42155">
            <w:pPr>
              <w:ind w:left="720"/>
              <w:jc w:val="both"/>
              <w:rPr>
                <w:color w:val="000000"/>
                <w:sz w:val="16"/>
                <w:szCs w:val="16"/>
              </w:rPr>
            </w:pPr>
            <w:r w:rsidRPr="00B42155">
              <w:rPr>
                <w:color w:val="000000"/>
                <w:sz w:val="16"/>
                <w:szCs w:val="16"/>
              </w:rPr>
              <w:t>Pro přendávání jídla do vlastních nádob je v jídelně k tomuto účelu vyhrazený prostor. Množství</w:t>
            </w:r>
          </w:p>
          <w:p w:rsidR="00B42155" w:rsidRPr="00B42155" w:rsidRDefault="00B42155" w:rsidP="00B42155">
            <w:pPr>
              <w:ind w:left="720"/>
              <w:jc w:val="both"/>
              <w:rPr>
                <w:color w:val="000000"/>
                <w:sz w:val="16"/>
                <w:szCs w:val="16"/>
              </w:rPr>
            </w:pPr>
            <w:r w:rsidRPr="00B42155">
              <w:rPr>
                <w:color w:val="000000"/>
                <w:sz w:val="16"/>
                <w:szCs w:val="16"/>
              </w:rPr>
              <w:t>odnášeného jídla a salátu bude v souladu se vzorovou porcí. Příloha navíc bude účtována v průměrné ceně příloh, která bude průběžně aktualizována dle navýšení cen potravin.</w:t>
            </w:r>
          </w:p>
          <w:p w:rsidR="00B42155" w:rsidRPr="00B42155" w:rsidRDefault="00B42155" w:rsidP="00B42155">
            <w:pPr>
              <w:numPr>
                <w:ilvl w:val="0"/>
                <w:numId w:val="3"/>
              </w:numPr>
              <w:jc w:val="both"/>
              <w:rPr>
                <w:b/>
                <w:bCs/>
                <w:color w:val="000000"/>
                <w:sz w:val="16"/>
                <w:szCs w:val="16"/>
              </w:rPr>
            </w:pPr>
            <w:r w:rsidRPr="00B42155">
              <w:rPr>
                <w:b/>
                <w:bCs/>
                <w:color w:val="000000"/>
                <w:sz w:val="16"/>
                <w:szCs w:val="16"/>
              </w:rPr>
              <w:t>Je nezbytné, aby si strávník ve vlastním zájmu zkontroloval naúčtovanou cenu jídla a v případě nesrovnalostí se neprodleně obrátil na pokladní.</w:t>
            </w:r>
          </w:p>
          <w:p w:rsidR="00B42155" w:rsidRPr="00B42155" w:rsidRDefault="00B42155" w:rsidP="00B42155">
            <w:pPr>
              <w:numPr>
                <w:ilvl w:val="0"/>
                <w:numId w:val="3"/>
              </w:numPr>
              <w:jc w:val="both"/>
              <w:rPr>
                <w:color w:val="000000"/>
                <w:sz w:val="16"/>
                <w:szCs w:val="16"/>
              </w:rPr>
            </w:pPr>
            <w:r w:rsidRPr="00B42155">
              <w:rPr>
                <w:color w:val="000000"/>
                <w:sz w:val="16"/>
                <w:szCs w:val="16"/>
              </w:rPr>
              <w:t>Nabízený dresink slouží pouze k dochucení salátu, nikoliv jako studená omáčka (</w:t>
            </w:r>
            <w:proofErr w:type="spellStart"/>
            <w:r w:rsidRPr="00B42155">
              <w:rPr>
                <w:color w:val="000000"/>
                <w:sz w:val="16"/>
                <w:szCs w:val="16"/>
              </w:rPr>
              <w:t>dip</w:t>
            </w:r>
            <w:proofErr w:type="spellEnd"/>
            <w:r w:rsidRPr="00B42155">
              <w:rPr>
                <w:color w:val="000000"/>
                <w:sz w:val="16"/>
                <w:szCs w:val="16"/>
              </w:rPr>
              <w:t>) k hlavnímu jídlu.</w:t>
            </w:r>
          </w:p>
          <w:p w:rsidR="00B42155" w:rsidRPr="00B42155" w:rsidRDefault="00B42155" w:rsidP="00B42155">
            <w:pPr>
              <w:numPr>
                <w:ilvl w:val="0"/>
                <w:numId w:val="3"/>
              </w:numPr>
              <w:jc w:val="both"/>
              <w:rPr>
                <w:color w:val="000000"/>
                <w:sz w:val="16"/>
                <w:szCs w:val="16"/>
              </w:rPr>
            </w:pPr>
            <w:r w:rsidRPr="00B42155">
              <w:rPr>
                <w:color w:val="000000"/>
                <w:sz w:val="16"/>
                <w:szCs w:val="16"/>
              </w:rPr>
              <w:t xml:space="preserve">Při nákupu bagety a nealkoholického nápoje se strávník řídí daným příbalovým letákem, výrobce a ani prodejce nenese zodpovědnost za nevhodné zacházení, skladování a nedodržení hygienických předpisů ze strany konzumenta. </w:t>
            </w:r>
          </w:p>
          <w:p w:rsidR="00B42155" w:rsidRPr="00B42155" w:rsidRDefault="00B42155" w:rsidP="00B42155">
            <w:pPr>
              <w:numPr>
                <w:ilvl w:val="0"/>
                <w:numId w:val="3"/>
              </w:numPr>
              <w:jc w:val="both"/>
              <w:rPr>
                <w:color w:val="000000"/>
                <w:sz w:val="16"/>
                <w:szCs w:val="16"/>
              </w:rPr>
            </w:pPr>
            <w:r w:rsidRPr="00B42155">
              <w:rPr>
                <w:color w:val="000000"/>
                <w:sz w:val="16"/>
                <w:szCs w:val="16"/>
              </w:rPr>
              <w:t>Dietní stravování zajišťuje školní jídelna pouze po dohodě.</w:t>
            </w:r>
          </w:p>
          <w:p w:rsidR="00B42155" w:rsidRPr="00B42155" w:rsidRDefault="00B42155" w:rsidP="00B42155">
            <w:pPr>
              <w:numPr>
                <w:ilvl w:val="0"/>
                <w:numId w:val="3"/>
              </w:numPr>
              <w:jc w:val="both"/>
              <w:rPr>
                <w:color w:val="000000"/>
                <w:sz w:val="16"/>
                <w:szCs w:val="16"/>
              </w:rPr>
            </w:pPr>
            <w:r w:rsidRPr="00B42155">
              <w:rPr>
                <w:color w:val="000000"/>
                <w:sz w:val="16"/>
                <w:szCs w:val="16"/>
              </w:rPr>
              <w:t>Nabízený sortiment na jídelním lístku nemusí být dodržen do konce výdejní doby</w:t>
            </w:r>
          </w:p>
          <w:p w:rsidR="00B42155" w:rsidRPr="00B42155" w:rsidRDefault="00B42155" w:rsidP="00B42155">
            <w:pPr>
              <w:numPr>
                <w:ilvl w:val="0"/>
                <w:numId w:val="3"/>
              </w:numPr>
              <w:jc w:val="both"/>
              <w:rPr>
                <w:color w:val="000000"/>
                <w:sz w:val="16"/>
                <w:szCs w:val="16"/>
              </w:rPr>
            </w:pPr>
            <w:r w:rsidRPr="00B42155">
              <w:rPr>
                <w:color w:val="000000"/>
                <w:sz w:val="16"/>
                <w:szCs w:val="16"/>
              </w:rPr>
              <w:t>Změna jídelního lístku je vyhrazena! Ředitel školní jídelny může změnit menu v závislosti na dodávce potravin, havarijní situace apod. Tato změna bude zaznamenána do jídelního lístku.</w:t>
            </w:r>
          </w:p>
          <w:p w:rsidR="00B42155" w:rsidRPr="00B42155" w:rsidRDefault="00B42155" w:rsidP="00B42155">
            <w:pPr>
              <w:numPr>
                <w:ilvl w:val="0"/>
                <w:numId w:val="3"/>
              </w:numPr>
              <w:jc w:val="both"/>
              <w:rPr>
                <w:color w:val="000000"/>
                <w:sz w:val="16"/>
                <w:szCs w:val="16"/>
              </w:rPr>
            </w:pPr>
            <w:r w:rsidRPr="00B42155">
              <w:rPr>
                <w:color w:val="000000"/>
                <w:sz w:val="16"/>
                <w:szCs w:val="16"/>
              </w:rPr>
              <w:t>Veškeré připomínky týkající se kvality stravy, technických a hygienických závad provozu školní jídelny řeší ředitel společnosti nebo šéfkuchař.</w:t>
            </w:r>
          </w:p>
          <w:p w:rsidR="00B42155" w:rsidRPr="00B42155" w:rsidRDefault="00B42155" w:rsidP="00B42155">
            <w:pPr>
              <w:numPr>
                <w:ilvl w:val="0"/>
                <w:numId w:val="3"/>
              </w:numPr>
              <w:jc w:val="both"/>
              <w:rPr>
                <w:color w:val="000000"/>
                <w:sz w:val="16"/>
                <w:szCs w:val="16"/>
              </w:rPr>
            </w:pPr>
            <w:r w:rsidRPr="00B42155">
              <w:rPr>
                <w:b/>
                <w:bCs/>
                <w:color w:val="000000"/>
                <w:sz w:val="16"/>
                <w:szCs w:val="16"/>
              </w:rPr>
              <w:t xml:space="preserve">Z důvodu ochrany majetku je v budově U Stadionu 1229 nainstalován kamerový systém. </w:t>
            </w:r>
          </w:p>
          <w:p w:rsidR="00B42155" w:rsidRPr="00B42155" w:rsidRDefault="00B42155" w:rsidP="00B42155">
            <w:pPr>
              <w:numPr>
                <w:ilvl w:val="0"/>
                <w:numId w:val="3"/>
              </w:numPr>
              <w:jc w:val="both"/>
              <w:rPr>
                <w:color w:val="000000"/>
                <w:sz w:val="16"/>
                <w:szCs w:val="16"/>
                <w:u w:val="single"/>
              </w:rPr>
            </w:pPr>
            <w:r w:rsidRPr="00B42155">
              <w:rPr>
                <w:color w:val="000000"/>
                <w:sz w:val="16"/>
                <w:szCs w:val="16"/>
              </w:rPr>
              <w:t xml:space="preserve">Všichni strávníci jsou povinni chránit své věci před poškozením a odcizením. Ošacení, školní tašky a batohy ukládají na určené místo. Školní jídelna neručí za cenné věci odložené v šatně.  Neručí za mobilní telefony, výpočetní techniku, šperky, peníze, klíče, počítačové hry, doklady, ceniny apod. Strávník může využívat skříňky, které se dají uzamknout. </w:t>
            </w:r>
          </w:p>
          <w:p w:rsidR="00B42155" w:rsidRPr="00B42155" w:rsidRDefault="00B42155" w:rsidP="00B42155">
            <w:pPr>
              <w:numPr>
                <w:ilvl w:val="0"/>
                <w:numId w:val="3"/>
              </w:numPr>
              <w:jc w:val="both"/>
              <w:rPr>
                <w:color w:val="000000"/>
                <w:sz w:val="16"/>
                <w:szCs w:val="16"/>
                <w:u w:val="single"/>
              </w:rPr>
            </w:pPr>
            <w:r w:rsidRPr="00B42155">
              <w:rPr>
                <w:color w:val="000000"/>
                <w:sz w:val="16"/>
                <w:szCs w:val="16"/>
              </w:rPr>
              <w:t xml:space="preserve"> </w:t>
            </w:r>
            <w:r w:rsidRPr="00B42155">
              <w:rPr>
                <w:color w:val="000000"/>
                <w:sz w:val="16"/>
                <w:szCs w:val="16"/>
                <w:u w:val="single"/>
              </w:rPr>
              <w:t>V případě ztráty nebo poškození je strávník povinen dodržet tento postup:</w:t>
            </w:r>
          </w:p>
          <w:p w:rsidR="00B42155" w:rsidRPr="00B42155" w:rsidRDefault="00B42155" w:rsidP="00B42155">
            <w:pPr>
              <w:numPr>
                <w:ilvl w:val="2"/>
                <w:numId w:val="2"/>
              </w:numPr>
              <w:jc w:val="both"/>
              <w:rPr>
                <w:color w:val="000000"/>
                <w:sz w:val="16"/>
                <w:szCs w:val="16"/>
              </w:rPr>
            </w:pPr>
            <w:r w:rsidRPr="00B42155">
              <w:rPr>
                <w:color w:val="000000"/>
                <w:sz w:val="16"/>
                <w:szCs w:val="16"/>
              </w:rPr>
              <w:t xml:space="preserve">neprodleně – ještě tentýž den nahlásit škodu v kanceláři školní jídelny, u pokladny nebo přímo řediteli školní jídelny </w:t>
            </w:r>
          </w:p>
          <w:p w:rsidR="00B42155" w:rsidRPr="00B42155" w:rsidRDefault="00B42155" w:rsidP="00B42155">
            <w:pPr>
              <w:numPr>
                <w:ilvl w:val="2"/>
                <w:numId w:val="2"/>
              </w:numPr>
              <w:jc w:val="both"/>
              <w:rPr>
                <w:color w:val="000000"/>
                <w:sz w:val="16"/>
                <w:szCs w:val="16"/>
              </w:rPr>
            </w:pPr>
            <w:r w:rsidRPr="00B42155">
              <w:rPr>
                <w:color w:val="000000"/>
                <w:sz w:val="16"/>
                <w:szCs w:val="16"/>
              </w:rPr>
              <w:t>sepsat protokol s pracovníkem školní jídelny</w:t>
            </w:r>
          </w:p>
          <w:p w:rsidR="00B42155" w:rsidRPr="00B42155" w:rsidRDefault="00B42155" w:rsidP="00B42155">
            <w:pPr>
              <w:numPr>
                <w:ilvl w:val="2"/>
                <w:numId w:val="2"/>
              </w:numPr>
              <w:jc w:val="both"/>
              <w:rPr>
                <w:color w:val="000000"/>
                <w:sz w:val="16"/>
                <w:szCs w:val="16"/>
              </w:rPr>
            </w:pPr>
            <w:r w:rsidRPr="00B42155">
              <w:rPr>
                <w:color w:val="000000"/>
                <w:sz w:val="16"/>
                <w:szCs w:val="16"/>
              </w:rPr>
              <w:t>ohlásit škodu na policii ČR</w:t>
            </w:r>
          </w:p>
          <w:p w:rsidR="00B42155" w:rsidRPr="00B42155" w:rsidRDefault="00B42155" w:rsidP="00B42155">
            <w:pPr>
              <w:numPr>
                <w:ilvl w:val="2"/>
                <w:numId w:val="2"/>
              </w:numPr>
              <w:jc w:val="both"/>
              <w:rPr>
                <w:color w:val="000000"/>
                <w:sz w:val="16"/>
                <w:szCs w:val="16"/>
              </w:rPr>
            </w:pPr>
            <w:r w:rsidRPr="00B42155">
              <w:rPr>
                <w:color w:val="000000"/>
                <w:sz w:val="16"/>
                <w:szCs w:val="16"/>
              </w:rPr>
              <w:t>doložit vlastnictví a cenu odcizené nebo poškozené věci</w:t>
            </w:r>
          </w:p>
          <w:p w:rsidR="00B42155" w:rsidRPr="00B42155" w:rsidRDefault="00B42155" w:rsidP="00B42155">
            <w:pPr>
              <w:numPr>
                <w:ilvl w:val="2"/>
                <w:numId w:val="2"/>
              </w:numPr>
              <w:jc w:val="both"/>
              <w:rPr>
                <w:b/>
                <w:color w:val="000000"/>
                <w:sz w:val="16"/>
                <w:szCs w:val="16"/>
              </w:rPr>
            </w:pPr>
            <w:r w:rsidRPr="00B42155">
              <w:rPr>
                <w:color w:val="000000"/>
                <w:sz w:val="16"/>
                <w:szCs w:val="16"/>
              </w:rPr>
              <w:t>při nedodržení výše uvedeného postupu nebude poskytnuta žádná náhrada</w:t>
            </w:r>
          </w:p>
          <w:p w:rsidR="00B42155" w:rsidRPr="00B42155" w:rsidRDefault="00B42155" w:rsidP="00B42155">
            <w:pPr>
              <w:numPr>
                <w:ilvl w:val="0"/>
                <w:numId w:val="3"/>
              </w:numPr>
              <w:jc w:val="both"/>
              <w:rPr>
                <w:b/>
                <w:color w:val="000000"/>
                <w:sz w:val="16"/>
                <w:szCs w:val="16"/>
              </w:rPr>
            </w:pPr>
            <w:r w:rsidRPr="00B42155">
              <w:rPr>
                <w:color w:val="000000"/>
                <w:sz w:val="16"/>
                <w:szCs w:val="16"/>
              </w:rPr>
              <w:t>Dojde-li k úrazu, ohlásí žák úraz pracovníkovi konajícímu pedagogický dozor nebo řediteli školní jídelny (v době jeho nepřítomnosti pokladní školní jídelny). V případě nutnosti poskytne pracovník žákovi první pomoc, informuje rodiče, popř. zajistí odvoz k lékařskému ošetření.       O úrazu provede zápis do knihy úrazů.</w:t>
            </w:r>
          </w:p>
          <w:p w:rsidR="00B42155" w:rsidRPr="00B42155" w:rsidRDefault="00B42155" w:rsidP="00B42155">
            <w:pPr>
              <w:numPr>
                <w:ilvl w:val="0"/>
                <w:numId w:val="3"/>
              </w:numPr>
              <w:jc w:val="both"/>
              <w:rPr>
                <w:b/>
                <w:bCs/>
                <w:color w:val="000000"/>
                <w:sz w:val="16"/>
                <w:szCs w:val="16"/>
              </w:rPr>
            </w:pPr>
            <w:r w:rsidRPr="00B42155">
              <w:rPr>
                <w:b/>
                <w:bCs/>
                <w:color w:val="000000"/>
                <w:sz w:val="16"/>
                <w:szCs w:val="16"/>
              </w:rPr>
              <w:t>Pokud dojde k hrubému porušení výše uvedených pokynů, k ničení majetku školní jídelny atp., má ředitel plné právo strávníka vyloučit ze stravování.</w:t>
            </w:r>
          </w:p>
          <w:p w:rsidR="00B42155" w:rsidRPr="00B42155" w:rsidRDefault="00B42155" w:rsidP="00B42155">
            <w:pPr>
              <w:rPr>
                <w:color w:val="000000"/>
                <w:sz w:val="16"/>
                <w:szCs w:val="16"/>
                <w:u w:val="single"/>
              </w:rPr>
            </w:pPr>
          </w:p>
          <w:p w:rsidR="00B42155" w:rsidRPr="00B42155" w:rsidRDefault="00B42155" w:rsidP="00B42155">
            <w:pPr>
              <w:jc w:val="center"/>
              <w:rPr>
                <w:b/>
                <w:color w:val="000000"/>
                <w:sz w:val="16"/>
                <w:szCs w:val="16"/>
                <w:u w:val="single"/>
              </w:rPr>
            </w:pPr>
            <w:r w:rsidRPr="00B42155">
              <w:rPr>
                <w:b/>
                <w:color w:val="000000"/>
                <w:sz w:val="16"/>
                <w:szCs w:val="16"/>
                <w:u w:val="single"/>
              </w:rPr>
              <w:t>Článek 6</w:t>
            </w:r>
          </w:p>
          <w:p w:rsidR="00B42155" w:rsidRPr="00B42155" w:rsidRDefault="00B42155" w:rsidP="00B42155">
            <w:pPr>
              <w:jc w:val="center"/>
              <w:rPr>
                <w:b/>
                <w:color w:val="000000"/>
                <w:sz w:val="16"/>
                <w:szCs w:val="16"/>
                <w:u w:val="single"/>
              </w:rPr>
            </w:pPr>
          </w:p>
          <w:p w:rsidR="00B42155" w:rsidRPr="00B42155" w:rsidRDefault="00B42155" w:rsidP="00B42155">
            <w:pPr>
              <w:jc w:val="center"/>
              <w:rPr>
                <w:b/>
                <w:color w:val="000000"/>
                <w:sz w:val="16"/>
                <w:szCs w:val="16"/>
                <w:u w:val="single"/>
              </w:rPr>
            </w:pPr>
            <w:r w:rsidRPr="00B42155">
              <w:rPr>
                <w:b/>
                <w:color w:val="000000"/>
                <w:sz w:val="16"/>
                <w:szCs w:val="16"/>
                <w:u w:val="single"/>
              </w:rPr>
              <w:t>Závěrečná ustanovení</w:t>
            </w:r>
          </w:p>
          <w:p w:rsidR="00B42155" w:rsidRPr="00B42155" w:rsidRDefault="00B42155" w:rsidP="00B42155">
            <w:pPr>
              <w:ind w:left="360"/>
              <w:rPr>
                <w:color w:val="000000"/>
                <w:sz w:val="16"/>
                <w:szCs w:val="16"/>
              </w:rPr>
            </w:pPr>
          </w:p>
          <w:p w:rsidR="00B42155" w:rsidRPr="00B42155" w:rsidRDefault="00B42155" w:rsidP="00B42155">
            <w:pPr>
              <w:ind w:left="360"/>
              <w:rPr>
                <w:color w:val="000000"/>
                <w:sz w:val="16"/>
                <w:szCs w:val="16"/>
              </w:rPr>
            </w:pPr>
          </w:p>
          <w:p w:rsidR="00B42155" w:rsidRPr="00B42155" w:rsidRDefault="00B42155" w:rsidP="00B42155">
            <w:pPr>
              <w:jc w:val="both"/>
              <w:rPr>
                <w:color w:val="000000"/>
                <w:sz w:val="16"/>
                <w:szCs w:val="16"/>
              </w:rPr>
            </w:pPr>
            <w:r w:rsidRPr="00B42155">
              <w:rPr>
                <w:color w:val="000000"/>
                <w:sz w:val="16"/>
                <w:szCs w:val="16"/>
              </w:rPr>
              <w:t>Provozní řád školní jídelny je bezezbytku závazný pro všechny zaměstnance organizace i účastníky stravování. Originál provozního řádu je uložen ve složce vnitřních předpisů jídelny v kanceláři ředitele společnosti Školní jídelny RK. Zde je možné požádat o jeho kopii. Kopie je vyvěšena v prostorách školní jídelny. Je také předána ředitelům škol a všem smluvním organizacím jako příloha ke smlouvě o poskytování stravování. Další kopie je poskytnuta zřizovateli.</w:t>
            </w:r>
          </w:p>
          <w:p w:rsidR="00B42155" w:rsidRPr="00B42155" w:rsidRDefault="00B42155" w:rsidP="00B42155">
            <w:pPr>
              <w:ind w:left="360"/>
              <w:rPr>
                <w:color w:val="000000"/>
                <w:sz w:val="16"/>
                <w:szCs w:val="16"/>
              </w:rPr>
            </w:pPr>
          </w:p>
          <w:p w:rsidR="00B42155" w:rsidRPr="00B42155" w:rsidRDefault="00B42155" w:rsidP="00B42155">
            <w:pPr>
              <w:rPr>
                <w:color w:val="000000"/>
                <w:sz w:val="16"/>
                <w:szCs w:val="16"/>
              </w:rPr>
            </w:pPr>
            <w:r w:rsidRPr="00B42155">
              <w:rPr>
                <w:color w:val="000000"/>
                <w:sz w:val="16"/>
                <w:szCs w:val="16"/>
              </w:rPr>
              <w:t>Tento vnitřní řád nabývá účinnosti dnem 1. 9. 20</w:t>
            </w:r>
            <w:r w:rsidR="00087DF2">
              <w:rPr>
                <w:color w:val="000000"/>
                <w:sz w:val="16"/>
                <w:szCs w:val="16"/>
              </w:rPr>
              <w:t>22</w:t>
            </w:r>
            <w:r w:rsidRPr="00B42155">
              <w:rPr>
                <w:color w:val="000000"/>
                <w:sz w:val="16"/>
                <w:szCs w:val="16"/>
              </w:rPr>
              <w:t xml:space="preserve"> a je platný do vyhlášení nového.</w:t>
            </w:r>
          </w:p>
          <w:p w:rsidR="00B42155" w:rsidRDefault="00B42155" w:rsidP="00664D00">
            <w:pPr>
              <w:jc w:val="center"/>
              <w:rPr>
                <w:b/>
                <w:color w:val="000000"/>
                <w:sz w:val="18"/>
                <w:szCs w:val="18"/>
                <w:u w:val="single"/>
              </w:rPr>
            </w:pPr>
          </w:p>
          <w:p w:rsidR="00FE4F78" w:rsidRPr="00664D00" w:rsidRDefault="00FE4F78" w:rsidP="00664D00">
            <w:pPr>
              <w:jc w:val="center"/>
              <w:rPr>
                <w:color w:val="000000"/>
                <w:sz w:val="18"/>
                <w:szCs w:val="18"/>
              </w:rPr>
            </w:pPr>
          </w:p>
          <w:p w:rsidR="000150AE" w:rsidRPr="00BE32D6" w:rsidRDefault="000150AE" w:rsidP="00B42155">
            <w:pPr>
              <w:pStyle w:val="Odstavecseseznamem"/>
              <w:rPr>
                <w:color w:val="000000"/>
                <w:sz w:val="18"/>
                <w:szCs w:val="18"/>
              </w:rPr>
            </w:pPr>
          </w:p>
        </w:tc>
        <w:tc>
          <w:tcPr>
            <w:tcW w:w="110" w:type="dxa"/>
            <w:tcBorders>
              <w:top w:val="nil"/>
              <w:left w:val="nil"/>
              <w:bottom w:val="nil"/>
              <w:right w:val="nil"/>
            </w:tcBorders>
            <w:tcMar>
              <w:top w:w="30" w:type="dxa"/>
              <w:left w:w="45" w:type="dxa"/>
              <w:bottom w:w="30" w:type="dxa"/>
              <w:right w:w="45" w:type="dxa"/>
            </w:tcMar>
            <w:vAlign w:val="center"/>
          </w:tcPr>
          <w:p w:rsidR="000150AE" w:rsidRPr="00664D00" w:rsidRDefault="000150AE" w:rsidP="00470623">
            <w:pPr>
              <w:rPr>
                <w:color w:val="000000"/>
                <w:sz w:val="18"/>
                <w:szCs w:val="18"/>
              </w:rPr>
            </w:pPr>
          </w:p>
        </w:tc>
      </w:tr>
      <w:tr w:rsidR="00BE32D6" w:rsidRPr="00664D00" w:rsidTr="004307D9">
        <w:tc>
          <w:tcPr>
            <w:tcW w:w="8237" w:type="dxa"/>
            <w:tcBorders>
              <w:top w:val="nil"/>
              <w:left w:val="nil"/>
              <w:bottom w:val="nil"/>
              <w:right w:val="nil"/>
            </w:tcBorders>
            <w:tcMar>
              <w:top w:w="30" w:type="dxa"/>
              <w:left w:w="45" w:type="dxa"/>
              <w:bottom w:w="30" w:type="dxa"/>
              <w:right w:w="45" w:type="dxa"/>
            </w:tcMar>
            <w:vAlign w:val="center"/>
          </w:tcPr>
          <w:p w:rsidR="00BE32D6" w:rsidRDefault="00BE32D6" w:rsidP="00664D00">
            <w:pPr>
              <w:jc w:val="center"/>
              <w:rPr>
                <w:b/>
                <w:color w:val="000000"/>
                <w:sz w:val="18"/>
                <w:szCs w:val="18"/>
                <w:u w:val="single"/>
              </w:rPr>
            </w:pPr>
          </w:p>
        </w:tc>
        <w:tc>
          <w:tcPr>
            <w:tcW w:w="110" w:type="dxa"/>
            <w:tcBorders>
              <w:top w:val="nil"/>
              <w:left w:val="nil"/>
              <w:bottom w:val="nil"/>
              <w:right w:val="nil"/>
            </w:tcBorders>
            <w:tcMar>
              <w:top w:w="30" w:type="dxa"/>
              <w:left w:w="45" w:type="dxa"/>
              <w:bottom w:w="30" w:type="dxa"/>
              <w:right w:w="45" w:type="dxa"/>
            </w:tcMar>
            <w:vAlign w:val="center"/>
          </w:tcPr>
          <w:p w:rsidR="00BE32D6" w:rsidRPr="00664D00" w:rsidRDefault="00BE32D6" w:rsidP="00470623">
            <w:pPr>
              <w:rPr>
                <w:color w:val="000000"/>
                <w:sz w:val="18"/>
                <w:szCs w:val="18"/>
              </w:rPr>
            </w:pPr>
          </w:p>
        </w:tc>
      </w:tr>
    </w:tbl>
    <w:p w:rsidR="00A8218B" w:rsidRPr="00664D00" w:rsidRDefault="00A8218B" w:rsidP="00BE32D6">
      <w:pPr>
        <w:rPr>
          <w:sz w:val="18"/>
          <w:szCs w:val="18"/>
        </w:rPr>
      </w:pPr>
    </w:p>
    <w:sectPr w:rsidR="00A8218B" w:rsidRPr="00664D00" w:rsidSect="000150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0266"/>
    <w:multiLevelType w:val="hybridMultilevel"/>
    <w:tmpl w:val="7CBE18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54E2B51"/>
    <w:multiLevelType w:val="hybridMultilevel"/>
    <w:tmpl w:val="3EBC166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35EB6"/>
    <w:multiLevelType w:val="hybridMultilevel"/>
    <w:tmpl w:val="81A8782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62764C"/>
    <w:multiLevelType w:val="hybridMultilevel"/>
    <w:tmpl w:val="5428F148"/>
    <w:lvl w:ilvl="0" w:tplc="1480EE18">
      <w:start w:val="1"/>
      <w:numFmt w:val="decimal"/>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54AC03A7"/>
    <w:multiLevelType w:val="hybridMultilevel"/>
    <w:tmpl w:val="8AC2D3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FE4195"/>
    <w:multiLevelType w:val="hybridMultilevel"/>
    <w:tmpl w:val="5818098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AE"/>
    <w:rsid w:val="000150AE"/>
    <w:rsid w:val="00087DF2"/>
    <w:rsid w:val="00122AAB"/>
    <w:rsid w:val="00235A6E"/>
    <w:rsid w:val="002E6797"/>
    <w:rsid w:val="004307D9"/>
    <w:rsid w:val="004B6F5F"/>
    <w:rsid w:val="005102FE"/>
    <w:rsid w:val="00537F15"/>
    <w:rsid w:val="005475AF"/>
    <w:rsid w:val="00576506"/>
    <w:rsid w:val="00664D00"/>
    <w:rsid w:val="009341E4"/>
    <w:rsid w:val="00A5351B"/>
    <w:rsid w:val="00A8218B"/>
    <w:rsid w:val="00AA14B6"/>
    <w:rsid w:val="00B00A0A"/>
    <w:rsid w:val="00B03B29"/>
    <w:rsid w:val="00B226CD"/>
    <w:rsid w:val="00B42155"/>
    <w:rsid w:val="00BE32D6"/>
    <w:rsid w:val="00CB7ED2"/>
    <w:rsid w:val="00D1035A"/>
    <w:rsid w:val="00D77268"/>
    <w:rsid w:val="00EB455D"/>
    <w:rsid w:val="00FE4F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09F53-4ACE-443F-B0FF-DDD375A5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50A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semiHidden/>
    <w:unhideWhenUsed/>
    <w:qFormat/>
    <w:rsid w:val="00664D00"/>
    <w:pPr>
      <w:keepNext/>
      <w:jc w:val="both"/>
      <w:outlineLvl w:val="3"/>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0150AE"/>
    <w:pPr>
      <w:widowControl w:val="0"/>
      <w:autoSpaceDE w:val="0"/>
      <w:autoSpaceDN w:val="0"/>
      <w:adjustRightInd w:val="0"/>
    </w:pPr>
    <w:rPr>
      <w:color w:val="000000"/>
    </w:rPr>
  </w:style>
  <w:style w:type="character" w:customStyle="1" w:styleId="ZkladntextChar">
    <w:name w:val="Základní text Char"/>
    <w:basedOn w:val="Standardnpsmoodstavce"/>
    <w:link w:val="Zkladntext"/>
    <w:semiHidden/>
    <w:rsid w:val="000150AE"/>
    <w:rPr>
      <w:rFonts w:ascii="Times New Roman" w:eastAsia="Times New Roman" w:hAnsi="Times New Roman" w:cs="Times New Roman"/>
      <w:color w:val="000000"/>
      <w:sz w:val="24"/>
      <w:szCs w:val="24"/>
      <w:lang w:eastAsia="cs-CZ"/>
    </w:rPr>
  </w:style>
  <w:style w:type="character" w:styleId="Hypertextovodkaz">
    <w:name w:val="Hyperlink"/>
    <w:semiHidden/>
    <w:rsid w:val="000150AE"/>
    <w:rPr>
      <w:color w:val="0000FF"/>
      <w:u w:val="single"/>
    </w:rPr>
  </w:style>
  <w:style w:type="character" w:customStyle="1" w:styleId="Nadpis4Char">
    <w:name w:val="Nadpis 4 Char"/>
    <w:basedOn w:val="Standardnpsmoodstavce"/>
    <w:link w:val="Nadpis4"/>
    <w:semiHidden/>
    <w:rsid w:val="00664D00"/>
    <w:rPr>
      <w:rFonts w:ascii="Times New Roman" w:eastAsia="Times New Roman" w:hAnsi="Times New Roman" w:cs="Times New Roman"/>
      <w:b/>
      <w:bCs/>
      <w:sz w:val="28"/>
      <w:szCs w:val="28"/>
      <w:u w:val="single"/>
      <w:lang w:eastAsia="cs-CZ"/>
    </w:rPr>
  </w:style>
  <w:style w:type="paragraph" w:styleId="Textbubliny">
    <w:name w:val="Balloon Text"/>
    <w:basedOn w:val="Normln"/>
    <w:link w:val="TextbublinyChar"/>
    <w:uiPriority w:val="99"/>
    <w:semiHidden/>
    <w:unhideWhenUsed/>
    <w:rsid w:val="004307D9"/>
    <w:rPr>
      <w:rFonts w:ascii="Tahoma" w:hAnsi="Tahoma" w:cs="Tahoma"/>
      <w:sz w:val="16"/>
      <w:szCs w:val="16"/>
    </w:rPr>
  </w:style>
  <w:style w:type="character" w:customStyle="1" w:styleId="TextbublinyChar">
    <w:name w:val="Text bubliny Char"/>
    <w:basedOn w:val="Standardnpsmoodstavce"/>
    <w:link w:val="Textbubliny"/>
    <w:uiPriority w:val="99"/>
    <w:semiHidden/>
    <w:rsid w:val="004307D9"/>
    <w:rPr>
      <w:rFonts w:ascii="Tahoma" w:eastAsia="Times New Roman" w:hAnsi="Tahoma" w:cs="Tahoma"/>
      <w:sz w:val="16"/>
      <w:szCs w:val="16"/>
      <w:lang w:eastAsia="cs-CZ"/>
    </w:rPr>
  </w:style>
  <w:style w:type="paragraph" w:styleId="Odstavecseseznamem">
    <w:name w:val="List Paragraph"/>
    <w:basedOn w:val="Normln"/>
    <w:uiPriority w:val="34"/>
    <w:qFormat/>
    <w:rsid w:val="00BE3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jrk.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jrk.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25FC1-C61E-4F14-9FC1-6D059B01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1398</Words>
  <Characters>8251</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Teimerova</dc:creator>
  <cp:lastModifiedBy>Ludmila Kultová</cp:lastModifiedBy>
  <cp:revision>2</cp:revision>
  <cp:lastPrinted>2017-05-22T13:15:00Z</cp:lastPrinted>
  <dcterms:created xsi:type="dcterms:W3CDTF">2023-06-02T13:09:00Z</dcterms:created>
  <dcterms:modified xsi:type="dcterms:W3CDTF">2023-06-02T13:09:00Z</dcterms:modified>
</cp:coreProperties>
</file>